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6FA" w:rsidRPr="004146FA" w:rsidRDefault="004146FA" w:rsidP="004146FA">
      <w:pPr>
        <w:spacing w:after="0" w:line="240" w:lineRule="auto"/>
        <w:jc w:val="right"/>
        <w:rPr>
          <w:rFonts w:ascii="Times New Roman" w:eastAsia="Calibri" w:hAnsi="Times New Roman" w:cs="Times New Roman"/>
          <w:spacing w:val="-4"/>
          <w:sz w:val="24"/>
          <w:szCs w:val="24"/>
        </w:rPr>
      </w:pPr>
      <w:bookmarkStart w:id="0" w:name="_Hlk84954606"/>
      <w:bookmarkStart w:id="1" w:name="_Hlk82185032"/>
      <w:r w:rsidRPr="004146FA">
        <w:rPr>
          <w:rFonts w:ascii="Times New Roman" w:hAnsi="Times New Roman" w:cs="Times New Roman"/>
          <w:spacing w:val="-4"/>
          <w:sz w:val="24"/>
          <w:szCs w:val="24"/>
        </w:rPr>
        <w:t>Приложение к Приказу</w:t>
      </w:r>
    </w:p>
    <w:p w:rsidR="004146FA" w:rsidRPr="004146FA" w:rsidRDefault="004146FA" w:rsidP="004146F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4146FA">
        <w:rPr>
          <w:rFonts w:ascii="Times New Roman" w:hAnsi="Times New Roman" w:cs="Times New Roman"/>
          <w:spacing w:val="-4"/>
          <w:sz w:val="24"/>
          <w:szCs w:val="24"/>
        </w:rPr>
        <w:t xml:space="preserve">Министерства здравоохранения  </w:t>
      </w:r>
    </w:p>
    <w:p w:rsidR="004146FA" w:rsidRPr="004146FA" w:rsidRDefault="004146FA" w:rsidP="004146F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4146FA">
        <w:rPr>
          <w:rFonts w:ascii="Times New Roman" w:hAnsi="Times New Roman" w:cs="Times New Roman"/>
          <w:spacing w:val="-4"/>
          <w:sz w:val="24"/>
          <w:szCs w:val="24"/>
        </w:rPr>
        <w:t xml:space="preserve">Приднестровской Молдавской Республики   </w:t>
      </w:r>
    </w:p>
    <w:p w:rsidR="004146FA" w:rsidRPr="004146FA" w:rsidRDefault="004146FA" w:rsidP="004146F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4146FA">
        <w:rPr>
          <w:rFonts w:ascii="Times New Roman" w:hAnsi="Times New Roman" w:cs="Times New Roman"/>
          <w:spacing w:val="-4"/>
          <w:sz w:val="24"/>
          <w:szCs w:val="24"/>
        </w:rPr>
        <w:t xml:space="preserve">от «____» ___________ 2021 года № </w:t>
      </w:r>
      <w:bookmarkEnd w:id="0"/>
      <w:r w:rsidRPr="004146FA">
        <w:rPr>
          <w:rFonts w:ascii="Times New Roman" w:hAnsi="Times New Roman" w:cs="Times New Roman"/>
          <w:spacing w:val="-4"/>
          <w:sz w:val="24"/>
          <w:szCs w:val="24"/>
        </w:rPr>
        <w:t>_____</w:t>
      </w:r>
      <w:bookmarkEnd w:id="1"/>
    </w:p>
    <w:p w:rsidR="00D404F0" w:rsidRDefault="00D404F0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6FA" w:rsidRPr="004146FA" w:rsidRDefault="004146FA" w:rsidP="0041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04F0" w:rsidRPr="004146FA" w:rsidRDefault="00D404F0" w:rsidP="00694EF8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4146FA">
        <w:rPr>
          <w:rFonts w:ascii="Times New Roman" w:eastAsia="Times New Roman" w:hAnsi="Times New Roman" w:cs="Times New Roman"/>
          <w:sz w:val="32"/>
          <w:szCs w:val="32"/>
        </w:rPr>
        <w:t>Клинические рекомендации</w:t>
      </w:r>
    </w:p>
    <w:p w:rsidR="002906B5" w:rsidRPr="004146FA" w:rsidRDefault="002C5314" w:rsidP="00694EF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«</w:t>
      </w:r>
      <w:r w:rsidR="00D404F0" w:rsidRPr="004146FA">
        <w:rPr>
          <w:rFonts w:ascii="Times New Roman" w:eastAsia="Times New Roman" w:hAnsi="Times New Roman" w:cs="Times New Roman"/>
          <w:b/>
          <w:bCs/>
          <w:sz w:val="32"/>
          <w:szCs w:val="32"/>
        </w:rPr>
        <w:t>Пневмония у детей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»</w:t>
      </w:r>
    </w:p>
    <w:p w:rsidR="0021489F" w:rsidRDefault="0021489F" w:rsidP="00694EF8">
      <w:pPr>
        <w:spacing w:after="0" w:line="360" w:lineRule="auto"/>
        <w:jc w:val="center"/>
        <w:rPr>
          <w:rFonts w:ascii="Times New Roman" w:hAnsi="Times New Roman" w:cs="Times New Roman"/>
          <w:sz w:val="44"/>
          <w:szCs w:val="32"/>
        </w:rPr>
      </w:pPr>
    </w:p>
    <w:p w:rsidR="004146FA" w:rsidRDefault="004146FA" w:rsidP="00694EF8">
      <w:pPr>
        <w:spacing w:after="0" w:line="360" w:lineRule="auto"/>
        <w:jc w:val="center"/>
        <w:rPr>
          <w:rFonts w:ascii="Times New Roman" w:hAnsi="Times New Roman" w:cs="Times New Roman"/>
          <w:sz w:val="44"/>
          <w:szCs w:val="32"/>
        </w:rPr>
      </w:pPr>
    </w:p>
    <w:p w:rsidR="004146FA" w:rsidRPr="0021489F" w:rsidRDefault="004146FA" w:rsidP="00694EF8">
      <w:pPr>
        <w:spacing w:after="0" w:line="360" w:lineRule="auto"/>
        <w:jc w:val="center"/>
        <w:rPr>
          <w:rFonts w:ascii="Times New Roman" w:hAnsi="Times New Roman" w:cs="Times New Roman"/>
          <w:sz w:val="44"/>
          <w:szCs w:val="32"/>
        </w:rPr>
      </w:pPr>
    </w:p>
    <w:p w:rsidR="00214A88" w:rsidRDefault="00214A88" w:rsidP="00214A8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4A88" w:rsidRDefault="00214A88" w:rsidP="00214A8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5314" w:rsidRDefault="002C5314" w:rsidP="00214A8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79B">
        <w:rPr>
          <w:rFonts w:ascii="Times New Roman" w:hAnsi="Times New Roman"/>
          <w:b/>
          <w:bCs/>
          <w:sz w:val="28"/>
          <w:szCs w:val="28"/>
        </w:rPr>
        <w:t>Коды по Международной статистической классификации болезней и проблем, связанных со здоровьем (МКБ 10):</w:t>
      </w:r>
      <w:r>
        <w:rPr>
          <w:rFonts w:ascii="Times New Roman" w:hAnsi="Times New Roman"/>
          <w:sz w:val="24"/>
          <w:szCs w:val="24"/>
        </w:rPr>
        <w:t xml:space="preserve"> </w:t>
      </w:r>
      <w:r w:rsidR="00011208" w:rsidRPr="004146FA">
        <w:rPr>
          <w:rFonts w:ascii="Times New Roman" w:eastAsia="Times New Roman" w:hAnsi="Times New Roman" w:cs="Times New Roman"/>
          <w:sz w:val="24"/>
          <w:szCs w:val="24"/>
        </w:rPr>
        <w:t>J18</w:t>
      </w:r>
      <w:r w:rsidR="0021489F" w:rsidRPr="004146FA">
        <w:rPr>
          <w:rFonts w:ascii="Times New Roman" w:hAnsi="Times New Roman" w:cs="Times New Roman"/>
          <w:b/>
          <w:sz w:val="24"/>
          <w:szCs w:val="24"/>
        </w:rPr>
        <w:t>/</w:t>
      </w:r>
      <w:r w:rsidR="00011208" w:rsidRPr="004146FA">
        <w:rPr>
          <w:rFonts w:ascii="Times New Roman" w:eastAsia="Times New Roman" w:hAnsi="Times New Roman" w:cs="Times New Roman"/>
          <w:sz w:val="24"/>
          <w:szCs w:val="24"/>
        </w:rPr>
        <w:t>J15.6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="00631C5A" w:rsidRPr="004146FA">
        <w:rPr>
          <w:rFonts w:ascii="Times New Roman" w:eastAsia="Times New Roman" w:hAnsi="Times New Roman" w:cs="Times New Roman"/>
          <w:sz w:val="24"/>
          <w:szCs w:val="24"/>
        </w:rPr>
        <w:t>J14</w:t>
      </w:r>
      <w:r w:rsidR="0021489F" w:rsidRPr="004146FA">
        <w:rPr>
          <w:rFonts w:ascii="Times New Roman" w:hAnsi="Times New Roman" w:cs="Times New Roman"/>
          <w:b/>
          <w:sz w:val="24"/>
          <w:szCs w:val="24"/>
        </w:rPr>
        <w:t>/</w:t>
      </w:r>
      <w:r w:rsidR="00631C5A" w:rsidRPr="004146FA">
        <w:rPr>
          <w:rFonts w:ascii="Times New Roman" w:eastAsia="Times New Roman" w:hAnsi="Times New Roman" w:cs="Times New Roman"/>
          <w:sz w:val="24"/>
          <w:szCs w:val="24"/>
        </w:rPr>
        <w:t>J15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="00631C5A" w:rsidRPr="004146FA">
        <w:rPr>
          <w:rFonts w:ascii="Times New Roman" w:eastAsia="Times New Roman" w:hAnsi="Times New Roman" w:cs="Times New Roman"/>
          <w:sz w:val="24"/>
          <w:szCs w:val="24"/>
        </w:rPr>
        <w:t>J13</w:t>
      </w:r>
      <w:r w:rsidR="0021489F" w:rsidRPr="004146FA">
        <w:rPr>
          <w:rFonts w:ascii="Times New Roman" w:hAnsi="Times New Roman" w:cs="Times New Roman"/>
          <w:b/>
          <w:sz w:val="24"/>
          <w:szCs w:val="24"/>
        </w:rPr>
        <w:t>/</w:t>
      </w:r>
      <w:r w:rsidR="00631C5A" w:rsidRPr="004146FA">
        <w:rPr>
          <w:rFonts w:ascii="Times New Roman" w:eastAsia="Times New Roman" w:hAnsi="Times New Roman" w:cs="Times New Roman"/>
          <w:sz w:val="24"/>
          <w:szCs w:val="24"/>
        </w:rPr>
        <w:t>J15.0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="00631C5A" w:rsidRPr="004146FA">
        <w:rPr>
          <w:rFonts w:ascii="Times New Roman" w:eastAsia="Times New Roman" w:hAnsi="Times New Roman" w:cs="Times New Roman"/>
          <w:sz w:val="24"/>
          <w:szCs w:val="24"/>
        </w:rPr>
        <w:t>J15.9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F20E67" w:rsidRPr="004146FA" w:rsidRDefault="00F20E67" w:rsidP="00214A8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46FA">
        <w:rPr>
          <w:rFonts w:ascii="Times New Roman" w:eastAsia="Times New Roman" w:hAnsi="Times New Roman" w:cs="Times New Roman"/>
          <w:sz w:val="24"/>
          <w:szCs w:val="24"/>
        </w:rPr>
        <w:t>J21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>J15.1</w:t>
      </w:r>
      <w:r w:rsidR="0021489F" w:rsidRPr="004146FA">
        <w:rPr>
          <w:rFonts w:ascii="Times New Roman" w:hAnsi="Times New Roman" w:cs="Times New Roman"/>
          <w:b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>J22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>J15.2</w:t>
      </w:r>
      <w:r w:rsidR="0021489F" w:rsidRPr="004146FA">
        <w:rPr>
          <w:rFonts w:ascii="Times New Roman" w:hAnsi="Times New Roman" w:cs="Times New Roman"/>
          <w:b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>J15.4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>J15.5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>J15.7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>J15.8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>J16.0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>J17.2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>J18.1</w:t>
      </w:r>
      <w:r w:rsidR="0021489F" w:rsidRPr="004146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4146FA">
        <w:rPr>
          <w:rFonts w:ascii="Times New Roman" w:eastAsia="Times New Roman" w:hAnsi="Times New Roman" w:cs="Times New Roman"/>
          <w:sz w:val="24"/>
          <w:szCs w:val="24"/>
        </w:rPr>
        <w:t xml:space="preserve">J12 </w:t>
      </w:r>
    </w:p>
    <w:p w:rsidR="002C5314" w:rsidRDefault="002C5314" w:rsidP="00214A8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404F0" w:rsidRPr="0021489F" w:rsidRDefault="0031370E" w:rsidP="00214A8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0379B">
        <w:rPr>
          <w:rFonts w:ascii="Times New Roman" w:eastAsia="Times New Roman" w:hAnsi="Times New Roman" w:cs="Times New Roman"/>
          <w:b/>
          <w:bCs/>
          <w:sz w:val="28"/>
          <w:szCs w:val="28"/>
        </w:rPr>
        <w:t>Возрастная категория:</w:t>
      </w:r>
      <w:r w:rsidRPr="002148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489F" w:rsidRPr="0000379B">
        <w:rPr>
          <w:rFonts w:ascii="Times New Roman" w:eastAsia="Times New Roman" w:hAnsi="Times New Roman" w:cs="Times New Roman"/>
          <w:sz w:val="28"/>
          <w:szCs w:val="28"/>
        </w:rPr>
        <w:t>Дети</w:t>
      </w:r>
    </w:p>
    <w:p w:rsidR="002C5314" w:rsidRDefault="002C5314" w:rsidP="00214A8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489F" w:rsidRPr="004146FA" w:rsidRDefault="00D404F0" w:rsidP="00214A8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79B">
        <w:rPr>
          <w:rFonts w:ascii="Times New Roman" w:eastAsia="Times New Roman" w:hAnsi="Times New Roman" w:cs="Times New Roman"/>
          <w:b/>
          <w:bCs/>
          <w:sz w:val="28"/>
          <w:szCs w:val="28"/>
        </w:rPr>
        <w:t>Год утверждения</w:t>
      </w:r>
      <w:r w:rsidR="0021489F" w:rsidRPr="0000379B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: </w:t>
      </w:r>
      <w:r w:rsidR="00C233F0" w:rsidRPr="0000379B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7F43E6" w:rsidRPr="0000379B">
        <w:rPr>
          <w:rFonts w:ascii="Times New Roman" w:eastAsia="Times New Roman" w:hAnsi="Times New Roman" w:cs="Times New Roman"/>
          <w:sz w:val="28"/>
          <w:szCs w:val="28"/>
        </w:rPr>
        <w:t xml:space="preserve"> (пересмотр каждые </w:t>
      </w:r>
      <w:r w:rsidR="004146FA" w:rsidRPr="0000379B">
        <w:rPr>
          <w:rFonts w:ascii="Times New Roman" w:eastAsia="Times New Roman" w:hAnsi="Times New Roman" w:cs="Times New Roman"/>
          <w:sz w:val="28"/>
          <w:szCs w:val="28"/>
        </w:rPr>
        <w:t>5</w:t>
      </w:r>
      <w:r w:rsidR="007F43E6" w:rsidRPr="000037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46FA" w:rsidRPr="0000379B">
        <w:rPr>
          <w:rFonts w:ascii="Times New Roman" w:eastAsia="Times New Roman" w:hAnsi="Times New Roman" w:cs="Times New Roman"/>
          <w:sz w:val="28"/>
          <w:szCs w:val="28"/>
        </w:rPr>
        <w:t>лет</w:t>
      </w:r>
      <w:r w:rsidRPr="0000379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21489F" w:rsidRPr="006E31AF" w:rsidRDefault="0021489F" w:rsidP="001B32C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21489F" w:rsidRPr="006E31AF" w:rsidRDefault="0021489F" w:rsidP="001B32C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21489F" w:rsidRPr="0021489F" w:rsidRDefault="0021489F" w:rsidP="0021489F">
      <w:pPr>
        <w:rPr>
          <w:rFonts w:ascii="Times New Roman" w:hAnsi="Times New Roman" w:cs="Times New Roman"/>
          <w:sz w:val="24"/>
          <w:szCs w:val="24"/>
        </w:rPr>
      </w:pPr>
    </w:p>
    <w:p w:rsidR="001B32CE" w:rsidRPr="0021489F" w:rsidRDefault="007F6848" w:rsidP="001B32C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bCs/>
          <w:noProof/>
          <w:sz w:val="45"/>
          <w:szCs w:val="45"/>
        </w:rPr>
        <w:pict>
          <v:oval id="Овал 1" o:spid="_x0000_s1026" style="position:absolute;left:0;text-align:left;margin-left:202.65pt;margin-top:86.2pt;width:66.1pt;height:55.2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" fillcolor="white [3212]" strokecolor="white [3212]" strokeweight="2pt"/>
        </w:pict>
      </w:r>
      <w:r>
        <w:rPr>
          <w:rFonts w:ascii="Times New Roman" w:eastAsia="Arial" w:hAnsi="Times New Roman" w:cs="Times New Roman"/>
          <w:bCs/>
          <w:noProof/>
          <w:sz w:val="45"/>
          <w:szCs w:val="45"/>
        </w:rPr>
        <w:pict>
          <v:oval id="Овал 105" o:spid="_x0000_s1027" style="position:absolute;left:0;text-align:left;margin-left:212.4pt;margin-top:248.4pt;width:66.15pt;height:55.2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" fillcolor="white [3212]" strokecolor="white [3212]" strokeweight="2pt"/>
        </w:pict>
      </w:r>
      <w:bookmarkStart w:id="2" w:name="_Toc529211306"/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id w:val="-1645499090"/>
        <w:docPartObj>
          <w:docPartGallery w:val="Table of Contents"/>
          <w:docPartUnique/>
        </w:docPartObj>
      </w:sdtPr>
      <w:sdtEndPr/>
      <w:sdtContent>
        <w:p w:rsidR="001B32CE" w:rsidRPr="0021489F" w:rsidRDefault="001B32CE" w:rsidP="004146FA">
          <w:pPr>
            <w:pStyle w:val="ae"/>
            <w:jc w:val="center"/>
            <w:rPr>
              <w:rFonts w:ascii="Times New Roman" w:hAnsi="Times New Roman" w:cs="Times New Roman"/>
              <w:color w:val="auto"/>
            </w:rPr>
          </w:pPr>
          <w:r w:rsidRPr="0021489F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FF21E9" w:rsidRPr="00611141" w:rsidRDefault="00D57B45" w:rsidP="00611141">
          <w:pPr>
            <w:pStyle w:val="11"/>
            <w:ind w:right="-709"/>
            <w:rPr>
              <w:sz w:val="24"/>
              <w:szCs w:val="24"/>
            </w:rPr>
          </w:pPr>
          <w:r w:rsidRPr="00611141">
            <w:rPr>
              <w:sz w:val="24"/>
              <w:szCs w:val="24"/>
            </w:rPr>
            <w:fldChar w:fldCharType="begin"/>
          </w:r>
          <w:r w:rsidR="001B32CE" w:rsidRPr="00611141">
            <w:rPr>
              <w:sz w:val="24"/>
              <w:szCs w:val="24"/>
            </w:rPr>
            <w:instrText xml:space="preserve"> TOC \o "1-3" \h \z \u </w:instrText>
          </w:r>
          <w:r w:rsidRPr="00611141">
            <w:rPr>
              <w:sz w:val="24"/>
              <w:szCs w:val="24"/>
            </w:rPr>
            <w:fldChar w:fldCharType="separate"/>
          </w:r>
          <w:hyperlink w:anchor="_Toc530992895" w:history="1"/>
          <w:hyperlink w:anchor="_Toc530992897" w:history="1">
            <w:r w:rsidR="00FF21E9" w:rsidRPr="00611141">
              <w:rPr>
                <w:rStyle w:val="a8"/>
                <w:sz w:val="24"/>
                <w:szCs w:val="24"/>
              </w:rPr>
              <w:t>Список сокращений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_Toc530992897 \h </w:instrText>
            </w:r>
            <w:r w:rsidRPr="00611141">
              <w:rPr>
                <w:webHidden/>
                <w:sz w:val="24"/>
                <w:szCs w:val="24"/>
              </w:rPr>
            </w:r>
            <w:r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3</w:t>
            </w:r>
            <w:r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898" w:history="1">
            <w:r w:rsidR="00FF21E9" w:rsidRPr="00611141">
              <w:rPr>
                <w:rStyle w:val="a8"/>
                <w:sz w:val="24"/>
                <w:szCs w:val="24"/>
              </w:rPr>
              <w:t>Термины и определения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A7C4A">
              <w:rPr>
                <w:webHidden/>
                <w:sz w:val="24"/>
                <w:szCs w:val="24"/>
              </w:rPr>
              <w:t>3</w:t>
            </w:r>
          </w:hyperlink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899" w:history="1">
            <w:r w:rsidR="00FF21E9" w:rsidRPr="00611141">
              <w:rPr>
                <w:rStyle w:val="a8"/>
                <w:sz w:val="24"/>
                <w:szCs w:val="24"/>
              </w:rPr>
              <w:t>1.Краткая информация</w:t>
            </w:r>
            <w:r w:rsidR="00611141" w:rsidRPr="00611141">
              <w:rPr>
                <w:rStyle w:val="a8"/>
                <w:sz w:val="24"/>
                <w:szCs w:val="24"/>
              </w:rPr>
              <w:t xml:space="preserve"> ……………………………………………………………………………</w:t>
            </w:r>
            <w:r w:rsidR="00611141">
              <w:rPr>
                <w:rStyle w:val="a8"/>
                <w:sz w:val="24"/>
                <w:szCs w:val="24"/>
              </w:rPr>
              <w:t xml:space="preserve">  </w:t>
            </w:r>
            <w:r w:rsidR="00DA7C4A">
              <w:rPr>
                <w:webHidden/>
                <w:sz w:val="24"/>
                <w:szCs w:val="24"/>
              </w:rPr>
              <w:t>3</w:t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00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1.1. Определение.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A7C4A">
              <w:rPr>
                <w:webHidden/>
                <w:sz w:val="24"/>
                <w:szCs w:val="24"/>
              </w:rPr>
              <w:t>3</w:t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01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1.2. Этиология и патогенез.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_Toc530992901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4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04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1.3. Эпидемиология.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A7C4A">
              <w:rPr>
                <w:webHidden/>
                <w:sz w:val="24"/>
                <w:szCs w:val="24"/>
              </w:rPr>
              <w:t>8</w:t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05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1.4.Кодирование по МКБ – 10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_Toc530992905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9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06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1.5. Классификация.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_Toc530992906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9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07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1.</w:t>
            </w:r>
            <w:r w:rsidR="003C72AB" w:rsidRPr="00611141">
              <w:rPr>
                <w:rStyle w:val="a8"/>
                <w:rFonts w:eastAsia="Times New Roman"/>
                <w:sz w:val="24"/>
                <w:szCs w:val="24"/>
              </w:rPr>
              <w:t>6</w:t>
            </w:r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 xml:space="preserve">. </w:t>
            </w:r>
            <w:r w:rsidR="000B26D6" w:rsidRPr="00611141">
              <w:rPr>
                <w:rStyle w:val="a8"/>
                <w:rFonts w:eastAsia="Times New Roman"/>
                <w:color w:val="000000" w:themeColor="text1"/>
                <w:sz w:val="24"/>
                <w:szCs w:val="24"/>
              </w:rPr>
              <w:t>Клиническая картина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</w:hyperlink>
          <w:r w:rsidR="00516F0B">
            <w:rPr>
              <w:sz w:val="24"/>
              <w:szCs w:val="24"/>
            </w:rPr>
            <w:t>11</w:t>
          </w:r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910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2.  Диагностика.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_Toc530992910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14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11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2.1. Жалобы и анамнез.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_Toc530992911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14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12" w:history="1">
            <w:r w:rsidR="00FF21E9" w:rsidRPr="00611141">
              <w:rPr>
                <w:rStyle w:val="a8"/>
                <w:sz w:val="24"/>
                <w:szCs w:val="24"/>
              </w:rPr>
              <w:t>2.2. Физикальное обследование.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_Toc530992912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14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13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2.3. Лабораторная диагностика.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_Toc530992913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15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14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2.4. Инструментальная диагностика.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_Toc530992914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15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15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 xml:space="preserve">2.5 </w:t>
            </w:r>
            <w:r w:rsidR="000B26D6" w:rsidRPr="00611141">
              <w:rPr>
                <w:rStyle w:val="a8"/>
                <w:rFonts w:eastAsia="Times New Roman"/>
                <w:sz w:val="24"/>
                <w:szCs w:val="24"/>
              </w:rPr>
              <w:t>Иная</w:t>
            </w:r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 xml:space="preserve"> диагностика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_Toc530992915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16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916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3.  Лечение.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_Toc530992916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17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21"/>
            <w:ind w:right="-709"/>
            <w:rPr>
              <w:sz w:val="24"/>
              <w:szCs w:val="24"/>
            </w:rPr>
          </w:pPr>
          <w:hyperlink w:anchor="_Toc530992917" w:history="1">
            <w:r w:rsidR="00FF21E9" w:rsidRPr="00611141">
              <w:rPr>
                <w:rStyle w:val="a8"/>
                <w:color w:val="auto"/>
                <w:sz w:val="24"/>
                <w:szCs w:val="24"/>
              </w:rPr>
              <w:t>3.1</w:t>
            </w:r>
            <w:r w:rsidR="0033344D" w:rsidRPr="00611141">
              <w:rPr>
                <w:rStyle w:val="a8"/>
                <w:color w:val="auto"/>
                <w:sz w:val="24"/>
                <w:szCs w:val="24"/>
              </w:rPr>
              <w:t xml:space="preserve"> </w:t>
            </w:r>
            <w:r w:rsidR="00486926" w:rsidRPr="00611141">
              <w:rPr>
                <w:rFonts w:eastAsia="Times New Roman"/>
                <w:sz w:val="24"/>
                <w:szCs w:val="24"/>
              </w:rPr>
              <w:t>Ко</w:t>
            </w:r>
            <w:r w:rsidR="00611141" w:rsidRPr="00611141">
              <w:rPr>
                <w:rFonts w:eastAsia="Times New Roman"/>
                <w:sz w:val="24"/>
                <w:szCs w:val="24"/>
              </w:rPr>
              <w:t>нсервативное лечение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_Toc530992917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17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33344D" w:rsidP="00611141">
          <w:pPr>
            <w:spacing w:after="0" w:line="360" w:lineRule="auto"/>
            <w:ind w:right="-709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611141">
            <w:rPr>
              <w:rFonts w:ascii="Times New Roman" w:hAnsi="Times New Roman" w:cs="Times New Roman"/>
              <w:sz w:val="24"/>
              <w:szCs w:val="24"/>
            </w:rPr>
            <w:t xml:space="preserve">   </w:t>
          </w:r>
          <w:r w:rsidR="00611141" w:rsidRPr="00611141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 w:rsidR="003C72AB" w:rsidRPr="0061114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Toc530992918" w:history="1">
            <w:r w:rsidR="00FF21E9" w:rsidRPr="00611141">
              <w:rPr>
                <w:rStyle w:val="a8"/>
                <w:rFonts w:ascii="Times New Roman" w:eastAsia="Arial" w:hAnsi="Times New Roman" w:cs="Times New Roman"/>
                <w:noProof/>
                <w:sz w:val="24"/>
                <w:szCs w:val="24"/>
              </w:rPr>
              <w:t>3.</w:t>
            </w:r>
            <w:r w:rsidRPr="00611141">
              <w:rPr>
                <w:rStyle w:val="a8"/>
                <w:rFonts w:ascii="Times New Roman" w:eastAsia="Arial" w:hAnsi="Times New Roman" w:cs="Times New Roman"/>
                <w:noProof/>
                <w:sz w:val="24"/>
                <w:szCs w:val="24"/>
              </w:rPr>
              <w:t>3</w:t>
            </w:r>
            <w:r w:rsidR="00FF21E9" w:rsidRPr="00611141">
              <w:rPr>
                <w:rStyle w:val="a8"/>
                <w:rFonts w:ascii="Times New Roman" w:eastAsia="Arial" w:hAnsi="Times New Roman" w:cs="Times New Roman"/>
                <w:noProof/>
                <w:sz w:val="24"/>
                <w:szCs w:val="24"/>
              </w:rPr>
              <w:t>. Хирургическое лечение</w:t>
            </w:r>
            <w:r w:rsidR="00611141" w:rsidRPr="00611141">
              <w:rPr>
                <w:rStyle w:val="a8"/>
                <w:rFonts w:ascii="Times New Roman" w:eastAsia="Arial" w:hAnsi="Times New Roman" w:cs="Times New Roman"/>
                <w:noProof/>
                <w:sz w:val="24"/>
                <w:szCs w:val="24"/>
              </w:rPr>
              <w:t>…………………………………………………………………</w:t>
            </w:r>
            <w:r w:rsidR="00611141">
              <w:rPr>
                <w:rStyle w:val="a8"/>
                <w:rFonts w:ascii="Times New Roman" w:eastAsia="Arial" w:hAnsi="Times New Roman" w:cs="Times New Roman"/>
                <w:noProof/>
                <w:sz w:val="24"/>
                <w:szCs w:val="24"/>
              </w:rPr>
              <w:t xml:space="preserve">  </w:t>
            </w:r>
            <w:r w:rsidR="00D57B45" w:rsidRPr="006111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_Toc530992918 \h </w:instrText>
            </w:r>
            <w:r w:rsidR="00D57B45" w:rsidRPr="006111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57B45" w:rsidRPr="006111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16F0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D57B45" w:rsidRPr="006111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611141" w:rsidP="00611141">
          <w:pPr>
            <w:spacing w:after="0" w:line="360" w:lineRule="auto"/>
            <w:ind w:right="-709"/>
            <w:rPr>
              <w:rFonts w:ascii="Times New Roman" w:hAnsi="Times New Roman" w:cs="Times New Roman"/>
              <w:sz w:val="24"/>
              <w:szCs w:val="24"/>
            </w:rPr>
          </w:pPr>
          <w:r w:rsidRPr="00611141">
            <w:rPr>
              <w:rFonts w:ascii="Times New Roman" w:hAnsi="Times New Roman" w:cs="Times New Roman"/>
              <w:color w:val="FF0000"/>
              <w:sz w:val="24"/>
              <w:szCs w:val="24"/>
            </w:rPr>
            <w:t xml:space="preserve">     </w:t>
          </w:r>
          <w:r w:rsidRPr="0061114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01D4C" w:rsidRPr="00611141">
            <w:rPr>
              <w:rFonts w:ascii="Times New Roman" w:hAnsi="Times New Roman" w:cs="Times New Roman"/>
              <w:sz w:val="24"/>
              <w:szCs w:val="24"/>
            </w:rPr>
            <w:t>3.4 Иное лечение</w:t>
          </w:r>
          <w:r w:rsidRPr="00611141">
            <w:rPr>
              <w:rFonts w:ascii="Times New Roman" w:hAnsi="Times New Roman" w:cs="Times New Roman"/>
              <w:sz w:val="24"/>
              <w:szCs w:val="24"/>
            </w:rPr>
            <w:t xml:space="preserve"> ………………………………………………………………………</w:t>
          </w:r>
          <w:r>
            <w:rPr>
              <w:rFonts w:ascii="Times New Roman" w:hAnsi="Times New Roman" w:cs="Times New Roman"/>
              <w:sz w:val="24"/>
              <w:szCs w:val="24"/>
            </w:rPr>
            <w:t>………</w:t>
          </w:r>
          <w:r w:rsidR="00DA7C4A">
            <w:rPr>
              <w:rFonts w:ascii="Times New Roman" w:hAnsi="Times New Roman" w:cs="Times New Roman"/>
              <w:sz w:val="24"/>
              <w:szCs w:val="24"/>
            </w:rPr>
            <w:t>23</w:t>
          </w:r>
        </w:p>
        <w:p w:rsidR="00611141" w:rsidRPr="00611141" w:rsidRDefault="00611141" w:rsidP="00611141">
          <w:pPr>
            <w:spacing w:after="0" w:line="360" w:lineRule="auto"/>
            <w:ind w:right="-709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611141">
            <w:rPr>
              <w:rFonts w:ascii="Times New Roman" w:hAnsi="Times New Roman" w:cs="Times New Roman"/>
              <w:sz w:val="24"/>
              <w:szCs w:val="24"/>
            </w:rPr>
            <w:t>4. Реабилитация ……………………………………………………………………………………</w:t>
          </w:r>
          <w:r w:rsidR="00DA7C4A">
            <w:rPr>
              <w:rFonts w:ascii="Times New Roman" w:hAnsi="Times New Roman" w:cs="Times New Roman"/>
              <w:sz w:val="24"/>
              <w:szCs w:val="24"/>
            </w:rPr>
            <w:t>23</w:t>
          </w:r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920" w:history="1">
            <w:r w:rsidR="00FF21E9" w:rsidRPr="00611141">
              <w:rPr>
                <w:rStyle w:val="a8"/>
                <w:sz w:val="24"/>
                <w:szCs w:val="24"/>
              </w:rPr>
              <w:t>5.  Профилактика и диспансерное наблюдение.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_Toc530992920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24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601D4C" w:rsidRPr="00611141" w:rsidRDefault="00601D4C" w:rsidP="00611141">
          <w:pPr>
            <w:spacing w:after="0" w:line="360" w:lineRule="auto"/>
            <w:ind w:right="-709"/>
            <w:rPr>
              <w:rFonts w:ascii="Times New Roman" w:hAnsi="Times New Roman" w:cs="Times New Roman"/>
              <w:sz w:val="24"/>
              <w:szCs w:val="24"/>
            </w:rPr>
          </w:pPr>
          <w:r w:rsidRPr="00611141">
            <w:rPr>
              <w:rFonts w:ascii="Times New Roman" w:hAnsi="Times New Roman" w:cs="Times New Roman"/>
              <w:sz w:val="24"/>
              <w:szCs w:val="24"/>
            </w:rPr>
            <w:t>6. Организация медицинской помощи</w:t>
          </w:r>
          <w:r w:rsidR="00611141" w:rsidRPr="00611141">
            <w:rPr>
              <w:rFonts w:ascii="Times New Roman" w:hAnsi="Times New Roman" w:cs="Times New Roman"/>
              <w:sz w:val="24"/>
              <w:szCs w:val="24"/>
            </w:rPr>
            <w:t xml:space="preserve"> ……………………………………………………</w:t>
          </w:r>
          <w:proofErr w:type="gramStart"/>
          <w:r w:rsidR="00611141">
            <w:rPr>
              <w:rFonts w:ascii="Times New Roman" w:hAnsi="Times New Roman" w:cs="Times New Roman"/>
              <w:sz w:val="24"/>
              <w:szCs w:val="24"/>
            </w:rPr>
            <w:t>…….</w:t>
          </w:r>
          <w:proofErr w:type="gramEnd"/>
          <w:r w:rsidR="0061114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DA7C4A">
            <w:rPr>
              <w:rFonts w:ascii="Times New Roman" w:hAnsi="Times New Roman" w:cs="Times New Roman"/>
              <w:sz w:val="24"/>
              <w:szCs w:val="24"/>
            </w:rPr>
            <w:t>25</w:t>
          </w:r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923" w:history="1">
            <w:r w:rsidR="00601D4C" w:rsidRPr="00611141">
              <w:rPr>
                <w:rStyle w:val="a8"/>
                <w:color w:val="auto"/>
                <w:sz w:val="24"/>
                <w:szCs w:val="24"/>
              </w:rPr>
              <w:t>7</w:t>
            </w:r>
            <w:r w:rsidR="00FF21E9" w:rsidRPr="00611141">
              <w:rPr>
                <w:rStyle w:val="a8"/>
                <w:color w:val="auto"/>
                <w:sz w:val="24"/>
                <w:szCs w:val="24"/>
              </w:rPr>
              <w:t>.  Дополнительная информация, влияющая на течение и исход заболевания.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_Toc530992923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26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21"/>
            <w:ind w:right="-709" w:firstLine="0"/>
            <w:rPr>
              <w:sz w:val="24"/>
              <w:szCs w:val="24"/>
            </w:rPr>
          </w:pPr>
          <w:hyperlink w:anchor="_Toc530992925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Критерии качества оказания медицинской помощи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_Toc530992925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26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926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Список литературы.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_Toc530992926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27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927" w:history="1">
            <w:r w:rsidR="00FF21E9" w:rsidRPr="00611141">
              <w:rPr>
                <w:rStyle w:val="a8"/>
                <w:sz w:val="24"/>
                <w:szCs w:val="24"/>
              </w:rPr>
              <w:t>Приложение А1.</w:t>
            </w:r>
            <w:r w:rsidR="00FF21E9" w:rsidRPr="00611141">
              <w:rPr>
                <w:rStyle w:val="a8"/>
                <w:i/>
                <w:sz w:val="24"/>
                <w:szCs w:val="24"/>
              </w:rPr>
              <w:t xml:space="preserve"> </w:t>
            </w:r>
            <w:r w:rsidR="00FF21E9" w:rsidRPr="00611141">
              <w:rPr>
                <w:rStyle w:val="a8"/>
                <w:sz w:val="24"/>
                <w:szCs w:val="24"/>
              </w:rPr>
              <w:t xml:space="preserve">Состав </w:t>
            </w:r>
            <w:r w:rsidR="00601D4C" w:rsidRPr="00611141">
              <w:rPr>
                <w:rStyle w:val="a8"/>
                <w:sz w:val="24"/>
                <w:szCs w:val="24"/>
              </w:rPr>
              <w:t>рабочей</w:t>
            </w:r>
            <w:r w:rsidR="00FF21E9" w:rsidRPr="00611141">
              <w:rPr>
                <w:rStyle w:val="a8"/>
                <w:sz w:val="24"/>
                <w:szCs w:val="24"/>
              </w:rPr>
              <w:t xml:space="preserve"> группы: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_Toc530992927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28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928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 xml:space="preserve">Приложение А2. </w:t>
            </w:r>
            <w:r w:rsidR="003C72AB" w:rsidRPr="00611141">
              <w:rPr>
                <w:sz w:val="24"/>
                <w:szCs w:val="24"/>
              </w:rPr>
      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_Toc530992928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29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930" w:history="1">
            <w:r w:rsidR="00FF21E9" w:rsidRPr="00611141">
              <w:rPr>
                <w:rStyle w:val="a8"/>
                <w:sz w:val="24"/>
                <w:szCs w:val="24"/>
              </w:rPr>
              <w:t>Приложение Б. Алгоритм ведения пациента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  <w:r w:rsidR="00D57B45" w:rsidRPr="00611141">
              <w:rPr>
                <w:webHidden/>
                <w:sz w:val="24"/>
                <w:szCs w:val="24"/>
              </w:rPr>
              <w:fldChar w:fldCharType="begin"/>
            </w:r>
            <w:r w:rsidR="00FF21E9" w:rsidRPr="00611141">
              <w:rPr>
                <w:webHidden/>
                <w:sz w:val="24"/>
                <w:szCs w:val="24"/>
              </w:rPr>
              <w:instrText xml:space="preserve"> PAGEREF _Toc530992930 \h </w:instrText>
            </w:r>
            <w:r w:rsidR="00D57B45" w:rsidRPr="00611141">
              <w:rPr>
                <w:webHidden/>
                <w:sz w:val="24"/>
                <w:szCs w:val="24"/>
              </w:rPr>
            </w:r>
            <w:r w:rsidR="00D57B45" w:rsidRPr="00611141">
              <w:rPr>
                <w:webHidden/>
                <w:sz w:val="24"/>
                <w:szCs w:val="24"/>
              </w:rPr>
              <w:fldChar w:fldCharType="separate"/>
            </w:r>
            <w:r w:rsidR="00516F0B">
              <w:rPr>
                <w:webHidden/>
                <w:sz w:val="24"/>
                <w:szCs w:val="24"/>
              </w:rPr>
              <w:t>31</w:t>
            </w:r>
            <w:r w:rsidR="00D57B45" w:rsidRPr="00611141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F21E9" w:rsidRPr="00611141" w:rsidRDefault="007F6848" w:rsidP="00611141">
          <w:pPr>
            <w:pStyle w:val="11"/>
            <w:ind w:right="-709"/>
            <w:rPr>
              <w:sz w:val="24"/>
              <w:szCs w:val="24"/>
            </w:rPr>
          </w:pPr>
          <w:hyperlink w:anchor="_Toc530992932" w:history="1"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Приложение В.</w:t>
            </w:r>
            <w:r w:rsidR="00FF21E9" w:rsidRPr="00611141">
              <w:rPr>
                <w:rStyle w:val="a8"/>
                <w:rFonts w:eastAsia="Times New Roman"/>
                <w:i/>
                <w:sz w:val="24"/>
                <w:szCs w:val="24"/>
              </w:rPr>
              <w:t xml:space="preserve">  </w:t>
            </w:r>
            <w:r w:rsidR="00FF21E9" w:rsidRPr="00611141">
              <w:rPr>
                <w:rStyle w:val="a8"/>
                <w:rFonts w:eastAsia="Times New Roman"/>
                <w:sz w:val="24"/>
                <w:szCs w:val="24"/>
              </w:rPr>
              <w:t>Информация для пациента.</w:t>
            </w:r>
            <w:r w:rsidR="00FF21E9" w:rsidRPr="00611141">
              <w:rPr>
                <w:webHidden/>
                <w:sz w:val="24"/>
                <w:szCs w:val="24"/>
              </w:rPr>
              <w:tab/>
            </w:r>
          </w:hyperlink>
          <w:r w:rsidR="00516F0B">
            <w:rPr>
              <w:sz w:val="24"/>
              <w:szCs w:val="24"/>
            </w:rPr>
            <w:t>3</w:t>
          </w:r>
          <w:r w:rsidR="00227CC0">
            <w:rPr>
              <w:sz w:val="24"/>
              <w:szCs w:val="24"/>
            </w:rPr>
            <w:t>2</w:t>
          </w:r>
        </w:p>
        <w:p w:rsidR="00BE6020" w:rsidRPr="0021489F" w:rsidRDefault="00D57B45" w:rsidP="00611141">
          <w:pPr>
            <w:spacing w:after="0" w:line="360" w:lineRule="auto"/>
            <w:rPr>
              <w:rFonts w:ascii="Times New Roman" w:hAnsi="Times New Roman" w:cs="Times New Roman"/>
            </w:rPr>
          </w:pPr>
          <w:r w:rsidRPr="00611141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2111E2" w:rsidRPr="00601D4C" w:rsidRDefault="00C62640" w:rsidP="00601D4C">
      <w:pPr>
        <w:pStyle w:val="1"/>
        <w:spacing w:line="360" w:lineRule="auto"/>
        <w:rPr>
          <w:rFonts w:ascii="Times New Roman" w:eastAsia="Arial" w:hAnsi="Times New Roman" w:cs="Times New Roman"/>
          <w:color w:val="FF0000"/>
        </w:rPr>
      </w:pPr>
      <w:r>
        <w:rPr>
          <w:rFonts w:ascii="Times New Roman" w:eastAsia="Arial" w:hAnsi="Times New Roman" w:cs="Times New Roman"/>
          <w:color w:val="auto"/>
        </w:rPr>
        <w:br w:type="page"/>
      </w:r>
    </w:p>
    <w:p w:rsidR="009844D3" w:rsidRPr="0021489F" w:rsidRDefault="00BA171C" w:rsidP="003C72AB">
      <w:pPr>
        <w:pStyle w:val="1"/>
        <w:spacing w:before="0" w:line="360" w:lineRule="auto"/>
        <w:jc w:val="center"/>
        <w:rPr>
          <w:rFonts w:ascii="Times New Roman" w:eastAsia="Arial" w:hAnsi="Times New Roman" w:cs="Times New Roman"/>
          <w:color w:val="auto"/>
          <w:sz w:val="24"/>
          <w:szCs w:val="24"/>
        </w:rPr>
      </w:pPr>
      <w:bookmarkStart w:id="3" w:name="_Toc529211307"/>
      <w:bookmarkStart w:id="4" w:name="_Toc530992897"/>
      <w:bookmarkEnd w:id="2"/>
      <w:r w:rsidRPr="0021489F">
        <w:rPr>
          <w:rFonts w:ascii="Times New Roman" w:eastAsia="Arial" w:hAnsi="Times New Roman" w:cs="Times New Roman"/>
          <w:color w:val="auto"/>
        </w:rPr>
        <w:lastRenderedPageBreak/>
        <w:t>Список сокращений</w:t>
      </w:r>
      <w:bookmarkStart w:id="5" w:name="_GoBack"/>
      <w:bookmarkEnd w:id="3"/>
      <w:bookmarkEnd w:id="4"/>
      <w:bookmarkEnd w:id="5"/>
    </w:p>
    <w:p w:rsidR="009844D3" w:rsidRPr="0021489F" w:rsidRDefault="0033344D" w:rsidP="00591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9844D3" w:rsidRPr="0021489F">
        <w:rPr>
          <w:rFonts w:ascii="Times New Roman" w:eastAsia="Times New Roman" w:hAnsi="Times New Roman" w:cs="Times New Roman"/>
          <w:sz w:val="24"/>
          <w:szCs w:val="24"/>
        </w:rPr>
        <w:t>БП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антибатериальный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препарат</w:t>
      </w:r>
    </w:p>
    <w:p w:rsidR="0033344D" w:rsidRDefault="009844D3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АБР</w:t>
      </w:r>
      <w:r w:rsidR="00591BD4">
        <w:rPr>
          <w:rFonts w:ascii="Times New Roman" w:eastAsia="Times New Roman" w:hAnsi="Times New Roman" w:cs="Times New Roman"/>
          <w:sz w:val="24"/>
          <w:szCs w:val="24"/>
        </w:rPr>
        <w:t xml:space="preserve"> – антибиотикорезистентность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АМП – антимикробный препарат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 – бронхиальная астма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ВП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анебольничная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пневмония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ГКС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глюкокортикостероиды</w:t>
      </w:r>
      <w:proofErr w:type="spellEnd"/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ИВЛ – искусственная вентиляция легких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ДН – дыхательная недостаточность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ИГ – иммуноглобулин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ИЛ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тнтерлейкин</w:t>
      </w:r>
      <w:proofErr w:type="spellEnd"/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ИТФ – ингибитор тканевого фактора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КТ – компьютерная томография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ЛС – лекарственное средство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МПК – минимальная подавляющая концентрация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ОССН – острая сердечно-сосудистая недостаточность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ДВС – диссеминированное внутрисосудистое свертывание</w:t>
      </w:r>
    </w:p>
    <w:p w:rsidR="00591BD4" w:rsidRDefault="00591BD4" w:rsidP="00591B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ОПН – острая почечная недостаточность</w:t>
      </w:r>
    </w:p>
    <w:p w:rsidR="00591BD4" w:rsidRPr="0021489F" w:rsidRDefault="00591BD4" w:rsidP="00591B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ИВ БДВ – интегрированное ведение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белезней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детского возраста</w:t>
      </w:r>
    </w:p>
    <w:p w:rsidR="00582A01" w:rsidRDefault="00582A01" w:rsidP="009861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A01" w:rsidRDefault="00582A01" w:rsidP="00986129">
      <w:pPr>
        <w:pStyle w:val="1"/>
        <w:spacing w:before="0"/>
        <w:jc w:val="center"/>
        <w:rPr>
          <w:rFonts w:ascii="Times New Roman" w:eastAsia="Arial" w:hAnsi="Times New Roman" w:cs="Times New Roman"/>
          <w:color w:val="auto"/>
        </w:rPr>
      </w:pPr>
      <w:bookmarkStart w:id="6" w:name="_Toc529211308"/>
      <w:bookmarkStart w:id="7" w:name="_Toc530992898"/>
      <w:r w:rsidRPr="0021489F">
        <w:rPr>
          <w:rFonts w:ascii="Times New Roman" w:eastAsia="Arial" w:hAnsi="Times New Roman" w:cs="Times New Roman"/>
          <w:color w:val="auto"/>
        </w:rPr>
        <w:t>Термины и определения</w:t>
      </w:r>
      <w:bookmarkEnd w:id="6"/>
      <w:bookmarkEnd w:id="7"/>
    </w:p>
    <w:p w:rsidR="002111E2" w:rsidRPr="0021489F" w:rsidRDefault="002111E2" w:rsidP="009861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5A4">
        <w:rPr>
          <w:rFonts w:ascii="Times New Roman" w:eastAsia="Times New Roman" w:hAnsi="Times New Roman" w:cs="Times New Roman"/>
          <w:b/>
          <w:bCs/>
          <w:sz w:val="28"/>
          <w:szCs w:val="24"/>
        </w:rPr>
        <w:t>Пневмония</w:t>
      </w: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— острое инфекционное заболевание, различное по этиологии (преимущественно бактериальное), характеризующееся очаговыми поражениями легких с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внутриальвеолярной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экссудацией, что проявляется выраженными в различной степени интоксикацией, респираторными нарушениями, локальными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физикальными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изменениями со стороны легких и наличием инфильтративной тени на рентгенограмме грудной клетки.</w:t>
      </w:r>
    </w:p>
    <w:p w:rsidR="00346F57" w:rsidRPr="0021489F" w:rsidRDefault="00582A01" w:rsidP="00986129">
      <w:pPr>
        <w:pStyle w:val="1"/>
        <w:numPr>
          <w:ilvl w:val="0"/>
          <w:numId w:val="28"/>
        </w:numPr>
        <w:spacing w:before="0" w:line="360" w:lineRule="auto"/>
        <w:ind w:left="0"/>
        <w:jc w:val="center"/>
        <w:rPr>
          <w:rFonts w:ascii="Times New Roman" w:eastAsia="Arial" w:hAnsi="Times New Roman" w:cs="Times New Roman"/>
          <w:color w:val="auto"/>
        </w:rPr>
      </w:pPr>
      <w:bookmarkStart w:id="8" w:name="_Toc529211309"/>
      <w:bookmarkStart w:id="9" w:name="_Toc530992899"/>
      <w:r w:rsidRPr="0021489F">
        <w:rPr>
          <w:rFonts w:ascii="Times New Roman" w:eastAsia="Arial" w:hAnsi="Times New Roman" w:cs="Times New Roman"/>
          <w:color w:val="auto"/>
        </w:rPr>
        <w:t>Краткая информация</w:t>
      </w:r>
      <w:bookmarkEnd w:id="8"/>
      <w:bookmarkEnd w:id="9"/>
    </w:p>
    <w:p w:rsidR="00A84F00" w:rsidRPr="0021489F" w:rsidRDefault="00A84F00" w:rsidP="00986129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10" w:name="_Toc529211310"/>
      <w:bookmarkStart w:id="11" w:name="_Toc530992900"/>
      <w:r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1.1. Определение</w:t>
      </w:r>
      <w:r w:rsidR="00422CE5"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.</w:t>
      </w:r>
      <w:bookmarkEnd w:id="10"/>
      <w:bookmarkEnd w:id="11"/>
    </w:p>
    <w:p w:rsidR="00346F57" w:rsidRPr="002111E2" w:rsidRDefault="00422CE5" w:rsidP="009861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Пневмония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— острое инфекционное заболевание, различное</w:t>
      </w:r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по этиологии (преимущественно бактериальное), характеризующееся очаговыми поражениями легких с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внутриальвеолярной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экссудацией, что проявляется выраженными в различной степени интоксикацией, респираторными нарушениями, локальными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физикальными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изменениями со стороны легких и наличием инфильтративной тени на рентгенограмме грудной клетки.</w:t>
      </w:r>
    </w:p>
    <w:p w:rsidR="00EC50D3" w:rsidRPr="0021489F" w:rsidRDefault="00EC50D3" w:rsidP="00986129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12" w:name="_Toc529211311"/>
      <w:bookmarkStart w:id="13" w:name="_Toc530992901"/>
      <w:r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lastRenderedPageBreak/>
        <w:t>1.2. Этиология и патогенез</w:t>
      </w:r>
      <w:bookmarkEnd w:id="12"/>
      <w:bookmarkEnd w:id="13"/>
    </w:p>
    <w:p w:rsidR="00495D42" w:rsidRPr="0021489F" w:rsidRDefault="00EC50D3" w:rsidP="00986129">
      <w:pPr>
        <w:pStyle w:val="3"/>
        <w:spacing w:before="0" w:beforeAutospacing="0" w:after="0" w:afterAutospacing="0" w:line="360" w:lineRule="auto"/>
        <w:ind w:firstLine="709"/>
        <w:jc w:val="both"/>
        <w:rPr>
          <w:sz w:val="24"/>
          <w:szCs w:val="24"/>
          <w:u w:val="single"/>
        </w:rPr>
      </w:pPr>
      <w:bookmarkStart w:id="14" w:name="_Toc529211312"/>
      <w:bookmarkStart w:id="15" w:name="_Toc530992902"/>
      <w:r w:rsidRPr="0021489F">
        <w:rPr>
          <w:sz w:val="24"/>
          <w:szCs w:val="24"/>
          <w:u w:val="single"/>
        </w:rPr>
        <w:t>1.2.1. Этиология</w:t>
      </w:r>
      <w:bookmarkEnd w:id="14"/>
      <w:bookmarkEnd w:id="15"/>
    </w:p>
    <w:p w:rsidR="00272736" w:rsidRPr="0021489F" w:rsidRDefault="00272736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 Причинами врожденной пневмонии</w:t>
      </w:r>
      <w:r w:rsidR="002111E2">
        <w:rPr>
          <w:rFonts w:ascii="Times New Roman" w:eastAsia="Times New Roman" w:hAnsi="Times New Roman" w:cs="Times New Roman"/>
          <w:sz w:val="24"/>
          <w:szCs w:val="24"/>
        </w:rPr>
        <w:t xml:space="preserve"> (см. табл. 1)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, возникшей в результате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трансплацентарного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инфицирования плода, чаще являются возбудители ТОRСH инфекции: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Toxoplasma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gondii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rubella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proofErr w:type="gram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cytomegalovirus,herpes</w:t>
      </w:r>
      <w:proofErr w:type="spellEnd"/>
      <w:proofErr w:type="gram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simplex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virus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, - а также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Treponema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pallium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Listeria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monocytogenes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. При этом пневмония обычно является частью врожденного генерализованного инфекционного процесса, проявляющегося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гепатоспленомегалией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>, высыпаниями на коже и слизистых и поражением ЦНС.</w:t>
      </w:r>
    </w:p>
    <w:p w:rsidR="008F3F3D" w:rsidRPr="0021489F" w:rsidRDefault="00F6007C" w:rsidP="00F207B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1. </w:t>
      </w:r>
      <w:r w:rsidR="008F3F3D" w:rsidRPr="0021489F">
        <w:rPr>
          <w:rFonts w:ascii="Times New Roman" w:eastAsia="Times New Roman" w:hAnsi="Times New Roman" w:cs="Times New Roman"/>
          <w:b/>
          <w:sz w:val="24"/>
          <w:szCs w:val="24"/>
        </w:rPr>
        <w:t>Этиология врожденных пневмоний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W w:w="9198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74"/>
        <w:gridCol w:w="5024"/>
      </w:tblGrid>
      <w:tr w:rsidR="008F3F3D" w:rsidRPr="0021489F" w:rsidTr="007B0428">
        <w:trPr>
          <w:tblCellSpacing w:w="0" w:type="dxa"/>
          <w:jc w:val="center"/>
        </w:trPr>
        <w:tc>
          <w:tcPr>
            <w:tcW w:w="4174" w:type="dxa"/>
            <w:shd w:val="clear" w:color="auto" w:fill="FF6600"/>
            <w:hideMark/>
          </w:tcPr>
          <w:p w:rsidR="008F3F3D" w:rsidRPr="006E31AF" w:rsidRDefault="008F3F3D" w:rsidP="00F207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Антенатальное инфицирование</w:t>
            </w:r>
          </w:p>
        </w:tc>
        <w:tc>
          <w:tcPr>
            <w:tcW w:w="5024" w:type="dxa"/>
            <w:shd w:val="clear" w:color="auto" w:fill="FF6600"/>
            <w:hideMark/>
          </w:tcPr>
          <w:p w:rsidR="008F3F3D" w:rsidRPr="006E31AF" w:rsidRDefault="008F3F3D" w:rsidP="00F207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Интранатальное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инфицирование</w:t>
            </w:r>
          </w:p>
        </w:tc>
      </w:tr>
      <w:tr w:rsidR="008F3F3D" w:rsidRPr="0021489F" w:rsidTr="007B0428">
        <w:trPr>
          <w:tblCellSpacing w:w="0" w:type="dxa"/>
          <w:jc w:val="center"/>
        </w:trPr>
        <w:tc>
          <w:tcPr>
            <w:tcW w:w="4174" w:type="dxa"/>
            <w:shd w:val="clear" w:color="auto" w:fill="FFFF99"/>
            <w:hideMark/>
          </w:tcPr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Toxoplasma gondii,</w:t>
            </w:r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Rubella,</w:t>
            </w:r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Cytomegalovirus,</w:t>
            </w:r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Herpes simplex virus,</w:t>
            </w:r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Treponema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pallium</w:t>
            </w:r>
            <w:proofErr w:type="spellEnd"/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Listeria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monocytogenes</w:t>
            </w:r>
            <w:proofErr w:type="spellEnd"/>
          </w:p>
        </w:tc>
        <w:tc>
          <w:tcPr>
            <w:tcW w:w="5024" w:type="dxa"/>
            <w:shd w:val="clear" w:color="auto" w:fill="FFFF99"/>
            <w:hideMark/>
          </w:tcPr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стрептококки группы В</w:t>
            </w:r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(S. </w:t>
            </w: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аgalacticae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),</w:t>
            </w:r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С. </w:t>
            </w: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trachomatis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</w:t>
            </w:r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грамнегативные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энтеробактерии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(E. </w:t>
            </w: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coli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Klebsiella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spp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.)</w:t>
            </w:r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U. </w:t>
            </w: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urealitica</w:t>
            </w:r>
            <w:proofErr w:type="spellEnd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</w:t>
            </w:r>
          </w:p>
          <w:p w:rsidR="008F3F3D" w:rsidRPr="006E31AF" w:rsidRDefault="008F3F3D" w:rsidP="00F2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M. </w:t>
            </w:r>
            <w:proofErr w:type="spellStart"/>
            <w:r w:rsidRPr="006E31A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hominis</w:t>
            </w:r>
            <w:proofErr w:type="spellEnd"/>
          </w:p>
        </w:tc>
      </w:tr>
    </w:tbl>
    <w:p w:rsidR="008F3F3D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Нередко можно выявить и другие симптомы врожденной инфекции, такие как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хориоретинит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(при краснухе и токсоплазмозе), везикулярные высыпания (при герпес-инфекции), костные изменения (при сифилисе) и т.д.</w:t>
      </w:r>
    </w:p>
    <w:p w:rsidR="008F3F3D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При врожденной пневмонии, развившейся вследствие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интранатального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инфицирования, основными причинами заболевания являются бактериальные микроорганизмы, колонизирующие половые пути матери: стрептококки группы В (</w:t>
      </w:r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agalacticae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trachomatis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грамнегативные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энтеробактерии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coli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Klebsiella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spp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). У недоношенных детей описаны пневмонии, вызванные </w:t>
      </w:r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U.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urealitica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указывается на возможность этиологической роли </w:t>
      </w:r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hominis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. Пневмонии обычно развиваются на 3–7 сутки жизни ребенка. Исключением являются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хламидийные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пневмонии, для которых характерны сроки - 3–8 недели жизни.</w:t>
      </w:r>
    </w:p>
    <w:p w:rsidR="008F3F3D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В более поздние сроки неонатального периода (3-4 недели жизни) и на втором месяце жизни причинами пневмонии у детей становятся респираторные вирусы (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риносинтициальный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вирус, аденовирус, вирусы парагриппа), а также </w:t>
      </w:r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aureus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грамнегативные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энтеробактерии</w:t>
      </w:r>
      <w:proofErr w:type="spellEnd"/>
      <w:r w:rsidR="002111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3F3D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В развитии пневмонии у детей первых дней и первых недель жизни большое значение имеет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гестационная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зрелость ребенка, состояние и зрелость системы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сурфактанта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и бронхолегочного аппарата, а также наличие пороков развития бронхиального дерева, перенесенная внутриутробная гипоксия, аспирация мекония,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lastRenderedPageBreak/>
        <w:t>околоплодных вод, проведение интубации после рождения и искусственной вентиляции легких.</w:t>
      </w:r>
    </w:p>
    <w:p w:rsidR="008F3F3D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При проведении ИВЛ у новорожденных д</w:t>
      </w:r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 xml:space="preserve">етей пневмонии, развивающиеся в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первые 3 дня вентиляции (ранние ИВЛ-ассоциированные пневмонии), имеют такую же этиологию, как и внебольничные пневмонии.</w:t>
      </w:r>
    </w:p>
    <w:p w:rsidR="008F3F3D" w:rsidRPr="0021489F" w:rsidRDefault="00272736" w:rsidP="009861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2. </w:t>
      </w:r>
      <w:r w:rsidR="008F3F3D" w:rsidRPr="0021489F">
        <w:rPr>
          <w:rFonts w:ascii="Times New Roman" w:eastAsia="Times New Roman" w:hAnsi="Times New Roman" w:cs="Times New Roman"/>
          <w:b/>
          <w:sz w:val="24"/>
          <w:szCs w:val="24"/>
        </w:rPr>
        <w:t>Этиология внебольничных пневмоний у детей</w:t>
      </w:r>
    </w:p>
    <w:tbl>
      <w:tblPr>
        <w:tblStyle w:val="a9"/>
        <w:tblW w:w="8930" w:type="dxa"/>
        <w:tblInd w:w="250" w:type="dxa"/>
        <w:tblLook w:val="04A0" w:firstRow="1" w:lastRow="0" w:firstColumn="1" w:lastColumn="0" w:noHBand="0" w:noVBand="1"/>
      </w:tblPr>
      <w:tblGrid>
        <w:gridCol w:w="1701"/>
        <w:gridCol w:w="4820"/>
        <w:gridCol w:w="2409"/>
      </w:tblGrid>
      <w:tr w:rsidR="004F7139" w:rsidRPr="0021489F" w:rsidTr="00591BD4">
        <w:tc>
          <w:tcPr>
            <w:tcW w:w="1701" w:type="dxa"/>
          </w:tcPr>
          <w:p w:rsidR="004F7139" w:rsidRPr="0021489F" w:rsidRDefault="004F7139" w:rsidP="00F207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4820" w:type="dxa"/>
          </w:tcPr>
          <w:p w:rsidR="004F7139" w:rsidRPr="0021489F" w:rsidRDefault="004F7139" w:rsidP="00F207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Вирусы</w:t>
            </w:r>
          </w:p>
        </w:tc>
        <w:tc>
          <w:tcPr>
            <w:tcW w:w="2409" w:type="dxa"/>
          </w:tcPr>
          <w:p w:rsidR="004F7139" w:rsidRPr="0021489F" w:rsidRDefault="004F7139" w:rsidP="00F207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Бактерии</w:t>
            </w:r>
          </w:p>
        </w:tc>
      </w:tr>
      <w:tr w:rsidR="004F7139" w:rsidRPr="0021489F" w:rsidTr="00591BD4">
        <w:tc>
          <w:tcPr>
            <w:tcW w:w="1701" w:type="dxa"/>
          </w:tcPr>
          <w:p w:rsidR="00986129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недели – 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2 месяца</w:t>
            </w:r>
          </w:p>
        </w:tc>
        <w:tc>
          <w:tcPr>
            <w:tcW w:w="4820" w:type="dxa"/>
          </w:tcPr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Риносинтициальный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вирус,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Аденовирус,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Вирусы парагриппа</w:t>
            </w:r>
          </w:p>
        </w:tc>
        <w:tc>
          <w:tcPr>
            <w:tcW w:w="2409" w:type="dxa"/>
          </w:tcPr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S.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aureus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Грамнегативные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энтеробактерии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C.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trachomatis</w:t>
            </w:r>
            <w:proofErr w:type="spellEnd"/>
          </w:p>
        </w:tc>
      </w:tr>
      <w:tr w:rsidR="004F7139" w:rsidRPr="0000379B" w:rsidTr="00591BD4">
        <w:tc>
          <w:tcPr>
            <w:tcW w:w="1701" w:type="dxa"/>
          </w:tcPr>
          <w:p w:rsidR="00986129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месяца – 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820" w:type="dxa"/>
          </w:tcPr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Риносинтициальный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вирус, 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парагрипп 3 и 1 типов, 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грипп А и В, 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аденовирус, 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риновирусы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энтеровирусы,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короновирусы</w:t>
            </w:r>
            <w:proofErr w:type="spellEnd"/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вирусы кори, краснухи, ветряной оспы</w:t>
            </w:r>
          </w:p>
        </w:tc>
        <w:tc>
          <w:tcPr>
            <w:tcW w:w="2409" w:type="dxa"/>
          </w:tcPr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S. pneumoniae,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H. influenzae,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</w:t>
            </w: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. pneumoniae,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C. pneumoniae,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aureu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S. </w:t>
            </w:r>
            <w:proofErr w:type="gram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pyogenes .</w:t>
            </w:r>
            <w:proofErr w:type="gramEnd"/>
          </w:p>
        </w:tc>
      </w:tr>
      <w:tr w:rsidR="004F7139" w:rsidRPr="0021489F" w:rsidTr="00591BD4">
        <w:tc>
          <w:tcPr>
            <w:tcW w:w="1701" w:type="dxa"/>
          </w:tcPr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5 - 7 лет</w:t>
            </w:r>
          </w:p>
        </w:tc>
        <w:tc>
          <w:tcPr>
            <w:tcW w:w="4820" w:type="dxa"/>
          </w:tcPr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Риносинтициальный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вирус, 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парагрипп 3 и 1 типов, 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грипп А и В, 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аденовирус</w:t>
            </w:r>
          </w:p>
        </w:tc>
        <w:tc>
          <w:tcPr>
            <w:tcW w:w="2409" w:type="dxa"/>
          </w:tcPr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S. pneumoniae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M. pneumoniae,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H. influenzae,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C.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pneumoniae</w:t>
            </w:r>
            <w:proofErr w:type="spellEnd"/>
          </w:p>
        </w:tc>
      </w:tr>
      <w:tr w:rsidR="004F7139" w:rsidRPr="00516F0B" w:rsidTr="0000379B">
        <w:trPr>
          <w:trHeight w:val="976"/>
        </w:trPr>
        <w:tc>
          <w:tcPr>
            <w:tcW w:w="1701" w:type="dxa"/>
          </w:tcPr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Старше 7 лет</w:t>
            </w:r>
          </w:p>
        </w:tc>
        <w:tc>
          <w:tcPr>
            <w:tcW w:w="4820" w:type="dxa"/>
          </w:tcPr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Гриппт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и В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Парагрипп 3 и 1 типов</w:t>
            </w:r>
          </w:p>
        </w:tc>
        <w:tc>
          <w:tcPr>
            <w:tcW w:w="2409" w:type="dxa"/>
          </w:tcPr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M. pneumoniae,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S. pneumoniae,</w:t>
            </w:r>
          </w:p>
          <w:p w:rsidR="004F7139" w:rsidRPr="0021489F" w:rsidRDefault="004F7139" w:rsidP="00F207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C. pneumoniae</w:t>
            </w:r>
          </w:p>
        </w:tc>
      </w:tr>
    </w:tbl>
    <w:tbl>
      <w:tblPr>
        <w:tblW w:w="9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89"/>
        <w:gridCol w:w="1721"/>
        <w:gridCol w:w="79"/>
        <w:gridCol w:w="807"/>
        <w:gridCol w:w="606"/>
        <w:gridCol w:w="673"/>
        <w:gridCol w:w="1028"/>
        <w:gridCol w:w="1026"/>
        <w:gridCol w:w="7"/>
        <w:gridCol w:w="107"/>
      </w:tblGrid>
      <w:tr w:rsidR="00A8193F" w:rsidRPr="0021489F" w:rsidTr="0000379B">
        <w:trPr>
          <w:trHeight w:val="277"/>
        </w:trPr>
        <w:tc>
          <w:tcPr>
            <w:tcW w:w="9220" w:type="dxa"/>
            <w:gridSpan w:val="11"/>
          </w:tcPr>
          <w:p w:rsidR="00A8193F" w:rsidRPr="0021489F" w:rsidRDefault="007E5582" w:rsidP="00003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Таблица 3. </w:t>
            </w:r>
            <w:r w:rsidR="00A8193F"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Основные бактерии, вызывающие ВП у детей в различном </w:t>
            </w:r>
            <w:r w:rsidR="000037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A8193F"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озрасте</w:t>
            </w:r>
          </w:p>
        </w:tc>
      </w:tr>
      <w:tr w:rsidR="00A8193F" w:rsidRPr="0021489F" w:rsidTr="0000379B">
        <w:trPr>
          <w:trHeight w:val="32"/>
        </w:trPr>
        <w:tc>
          <w:tcPr>
            <w:tcW w:w="3166" w:type="dxa"/>
            <w:gridSpan w:val="2"/>
            <w:tcBorders>
              <w:bottom w:val="single" w:sz="8" w:space="0" w:color="auto"/>
            </w:tcBorders>
            <w:vAlign w:val="bottom"/>
          </w:tcPr>
          <w:p w:rsidR="00A8193F" w:rsidRPr="0021489F" w:rsidRDefault="00A8193F" w:rsidP="00F207B2">
            <w:pPr>
              <w:spacing w:line="36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21" w:type="dxa"/>
            <w:tcBorders>
              <w:bottom w:val="single" w:sz="8" w:space="0" w:color="auto"/>
            </w:tcBorders>
            <w:vAlign w:val="bottom"/>
          </w:tcPr>
          <w:p w:rsidR="00A8193F" w:rsidRPr="0021489F" w:rsidRDefault="00A8193F" w:rsidP="00F207B2">
            <w:pPr>
              <w:spacing w:line="36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86" w:type="dxa"/>
            <w:gridSpan w:val="2"/>
            <w:tcBorders>
              <w:bottom w:val="single" w:sz="8" w:space="0" w:color="auto"/>
            </w:tcBorders>
            <w:vAlign w:val="bottom"/>
          </w:tcPr>
          <w:p w:rsidR="00A8193F" w:rsidRPr="0021489F" w:rsidRDefault="00A8193F" w:rsidP="00F207B2">
            <w:pPr>
              <w:spacing w:line="36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79" w:type="dxa"/>
            <w:gridSpan w:val="2"/>
            <w:tcBorders>
              <w:bottom w:val="single" w:sz="8" w:space="0" w:color="auto"/>
            </w:tcBorders>
            <w:vAlign w:val="bottom"/>
          </w:tcPr>
          <w:p w:rsidR="00A8193F" w:rsidRPr="0021489F" w:rsidRDefault="00A8193F" w:rsidP="00F207B2">
            <w:pPr>
              <w:spacing w:line="36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8" w:type="dxa"/>
            <w:gridSpan w:val="4"/>
            <w:tcBorders>
              <w:bottom w:val="single" w:sz="8" w:space="0" w:color="auto"/>
            </w:tcBorders>
            <w:vAlign w:val="bottom"/>
          </w:tcPr>
          <w:p w:rsidR="00A8193F" w:rsidRPr="0021489F" w:rsidRDefault="00A8193F" w:rsidP="00F207B2">
            <w:pPr>
              <w:spacing w:line="36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7B0428" w:rsidRPr="0021489F" w:rsidTr="0000379B">
        <w:trPr>
          <w:gridAfter w:val="1"/>
          <w:wAfter w:w="107" w:type="dxa"/>
          <w:trHeight w:val="215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B0428" w:rsidRPr="0021489F" w:rsidRDefault="007B0428" w:rsidP="00E24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Бактерии</w:t>
            </w:r>
          </w:p>
        </w:tc>
        <w:tc>
          <w:tcPr>
            <w:tcW w:w="61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428" w:rsidRPr="0021489F" w:rsidRDefault="007B0428" w:rsidP="00E24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Возрастная группа</w:t>
            </w:r>
          </w:p>
        </w:tc>
      </w:tr>
      <w:tr w:rsidR="007B0428" w:rsidRPr="0021489F" w:rsidTr="0000379B">
        <w:trPr>
          <w:gridAfter w:val="2"/>
          <w:wAfter w:w="114" w:type="dxa"/>
          <w:trHeight w:val="215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428" w:rsidRPr="0021489F" w:rsidRDefault="007B0428" w:rsidP="00E24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428" w:rsidRPr="0021489F" w:rsidRDefault="007B0428" w:rsidP="00E24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Новорожденные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428" w:rsidRPr="0021489F" w:rsidRDefault="007B0428" w:rsidP="00E24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1–3 мес</w:t>
            </w:r>
            <w:r w:rsidR="005C0516"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428" w:rsidRPr="0021489F" w:rsidRDefault="007B0428" w:rsidP="000037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4 года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428" w:rsidRPr="0021489F" w:rsidRDefault="007B0428" w:rsidP="00E24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5–18 лет</w:t>
            </w:r>
          </w:p>
        </w:tc>
      </w:tr>
      <w:tr w:rsidR="00B945FB" w:rsidRPr="0021489F" w:rsidTr="0000379B">
        <w:trPr>
          <w:gridAfter w:val="2"/>
          <w:wAfter w:w="114" w:type="dxa"/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Streptococcus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pneumoniae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++++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+++</w:t>
            </w:r>
          </w:p>
        </w:tc>
      </w:tr>
      <w:tr w:rsidR="00B945FB" w:rsidRPr="0021489F" w:rsidTr="0000379B">
        <w:trPr>
          <w:gridAfter w:val="2"/>
          <w:wAfter w:w="114" w:type="dxa"/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Haemophilus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influenzae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</w:p>
        </w:tc>
      </w:tr>
      <w:tr w:rsidR="00B945FB" w:rsidRPr="0021489F" w:rsidTr="0000379B">
        <w:trPr>
          <w:gridAfter w:val="2"/>
          <w:wAfter w:w="114" w:type="dxa"/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Streptococcus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pyogenes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945FB" w:rsidRPr="0021489F" w:rsidTr="0000379B">
        <w:trPr>
          <w:gridAfter w:val="2"/>
          <w:wAfter w:w="114" w:type="dxa"/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Staphylococcus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945FB" w:rsidRPr="0021489F" w:rsidTr="0000379B">
        <w:trPr>
          <w:gridAfter w:val="2"/>
          <w:wAfter w:w="114" w:type="dxa"/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Streptococcus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agalactiae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+++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945FB" w:rsidRPr="0021489F" w:rsidTr="0000379B">
        <w:trPr>
          <w:gridAfter w:val="2"/>
          <w:wAfter w:w="114" w:type="dxa"/>
          <w:trHeight w:val="30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Escherichia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coli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945FB" w:rsidRPr="0021489F" w:rsidTr="0000379B">
        <w:trPr>
          <w:gridAfter w:val="2"/>
          <w:wAfter w:w="114" w:type="dxa"/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Mycoplasma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pneumoniae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++++</w:t>
            </w:r>
          </w:p>
        </w:tc>
      </w:tr>
      <w:tr w:rsidR="00B945FB" w:rsidRPr="0021489F" w:rsidTr="0000379B">
        <w:trPr>
          <w:gridAfter w:val="2"/>
          <w:wAfter w:w="114" w:type="dxa"/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Clamydophyla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pneumoniae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</w:t>
            </w:r>
          </w:p>
        </w:tc>
      </w:tr>
      <w:tr w:rsidR="00B945FB" w:rsidRPr="0021489F" w:rsidTr="0000379B">
        <w:trPr>
          <w:gridAfter w:val="2"/>
          <w:wAfter w:w="114" w:type="dxa"/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Legionella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pneumophila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945FB" w:rsidRPr="0021489F" w:rsidTr="0000379B">
        <w:trPr>
          <w:gridAfter w:val="2"/>
          <w:wAfter w:w="114" w:type="dxa"/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Chlamydia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trachomatis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945FB" w:rsidRPr="0021489F" w:rsidTr="0000379B">
        <w:trPr>
          <w:gridAfter w:val="2"/>
          <w:wAfter w:w="114" w:type="dxa"/>
          <w:trHeight w:val="28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Bordetella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pertussis</w:t>
            </w:r>
            <w:proofErr w:type="spellEnd"/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±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++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3F" w:rsidRPr="0021489F" w:rsidRDefault="00A8193F" w:rsidP="000037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A8193F" w:rsidRPr="00591BD4" w:rsidRDefault="00A8193F" w:rsidP="00591BD4">
      <w:pPr>
        <w:spacing w:line="360" w:lineRule="auto"/>
        <w:jc w:val="both"/>
        <w:rPr>
          <w:rFonts w:ascii="Times New Roman" w:hAnsi="Times New Roman" w:cs="Times New Roman"/>
        </w:rPr>
      </w:pPr>
      <w:r w:rsidRPr="00591BD4">
        <w:rPr>
          <w:rFonts w:ascii="Times New Roman" w:eastAsia="Times New Roman" w:hAnsi="Times New Roman" w:cs="Times New Roman"/>
        </w:rPr>
        <w:t>++++ очень часто, +++ часто, ++ относительно нечасто, + редко, ± очень редко, — нет.</w:t>
      </w:r>
    </w:p>
    <w:p w:rsidR="008F3F3D" w:rsidRPr="0021489F" w:rsidRDefault="007E5582" w:rsidP="009861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Таблица 4. </w:t>
      </w:r>
      <w:r w:rsidR="008F3F3D" w:rsidRPr="0021489F">
        <w:rPr>
          <w:rFonts w:ascii="Times New Roman" w:eastAsia="Times New Roman" w:hAnsi="Times New Roman" w:cs="Times New Roman"/>
          <w:b/>
          <w:sz w:val="24"/>
          <w:szCs w:val="24"/>
        </w:rPr>
        <w:t>Этиология госпитальных пневмоний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4819"/>
      </w:tblGrid>
      <w:tr w:rsidR="004F7139" w:rsidRPr="0021489F" w:rsidTr="00591BD4">
        <w:tc>
          <w:tcPr>
            <w:tcW w:w="4253" w:type="dxa"/>
          </w:tcPr>
          <w:p w:rsidR="004F7139" w:rsidRPr="0021489F" w:rsidRDefault="004F7139" w:rsidP="00E2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Характер отделения</w:t>
            </w:r>
          </w:p>
        </w:tc>
        <w:tc>
          <w:tcPr>
            <w:tcW w:w="4819" w:type="dxa"/>
          </w:tcPr>
          <w:p w:rsidR="004F7139" w:rsidRPr="0021489F" w:rsidRDefault="004F7139" w:rsidP="00E2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Патогены</w:t>
            </w:r>
          </w:p>
        </w:tc>
      </w:tr>
      <w:tr w:rsidR="004F7139" w:rsidRPr="0021489F" w:rsidTr="00591BD4">
        <w:tc>
          <w:tcPr>
            <w:tcW w:w="4253" w:type="dxa"/>
          </w:tcPr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Реанимация, 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ОРИТ, </w:t>
            </w:r>
          </w:p>
          <w:p w:rsidR="004F7139" w:rsidRPr="0021489F" w:rsidRDefault="00E24103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="004F7139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ирургия</w:t>
            </w:r>
          </w:p>
        </w:tc>
        <w:tc>
          <w:tcPr>
            <w:tcW w:w="4819" w:type="dxa"/>
          </w:tcPr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Синегнойная палочка,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Золотистый и эпидермальный стафилококки,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Кишечная палочка,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Клебсиелла,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Ацинетобактер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Кандида</w:t>
            </w:r>
          </w:p>
        </w:tc>
      </w:tr>
      <w:tr w:rsidR="004F7139" w:rsidRPr="0021489F" w:rsidTr="00591BD4">
        <w:tc>
          <w:tcPr>
            <w:tcW w:w="4253" w:type="dxa"/>
          </w:tcPr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Онкогематология</w:t>
            </w:r>
          </w:p>
        </w:tc>
        <w:tc>
          <w:tcPr>
            <w:tcW w:w="4819" w:type="dxa"/>
          </w:tcPr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Синегнойная палочка,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Золотистый и эпидермальный стафилококки,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Энтеробактерии</w:t>
            </w:r>
            <w:proofErr w:type="spellEnd"/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Аспергиллюс</w:t>
            </w:r>
            <w:proofErr w:type="spellEnd"/>
          </w:p>
        </w:tc>
      </w:tr>
      <w:tr w:rsidR="004F7139" w:rsidRPr="0021489F" w:rsidTr="00591BD4">
        <w:tc>
          <w:tcPr>
            <w:tcW w:w="4253" w:type="dxa"/>
          </w:tcPr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Терапевтические отделения</w:t>
            </w:r>
          </w:p>
        </w:tc>
        <w:tc>
          <w:tcPr>
            <w:tcW w:w="4819" w:type="dxa"/>
          </w:tcPr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Золотистый и эпидермальный стафилококки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Клебсиелла,</w:t>
            </w:r>
          </w:p>
        </w:tc>
      </w:tr>
      <w:tr w:rsidR="004F7139" w:rsidRPr="0021489F" w:rsidTr="00591BD4">
        <w:tc>
          <w:tcPr>
            <w:tcW w:w="4253" w:type="dxa"/>
          </w:tcPr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Вентилятор</w:t>
            </w:r>
            <w:r w:rsidR="000B0332" w:rsidRPr="00FF21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0B0332" w:rsidRPr="00FF21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ассоциированные пневмонии: 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Ранние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Поздние</w:t>
            </w:r>
          </w:p>
        </w:tc>
        <w:tc>
          <w:tcPr>
            <w:tcW w:w="4819" w:type="dxa"/>
          </w:tcPr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Соответствует возрастной этиологической структуре.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F7139" w:rsidRPr="0021489F" w:rsidRDefault="004F7139" w:rsidP="00E2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Ps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aeroginoses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S.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marsensens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Acinetobacter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spp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., S.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aureus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Klebsiella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pneumoniae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E.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coli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Candida</w:t>
            </w:r>
            <w:proofErr w:type="spellEnd"/>
          </w:p>
        </w:tc>
      </w:tr>
    </w:tbl>
    <w:p w:rsidR="007F43E6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У детей раннего возраста, начиная с 2-х месяцев и до 3 лет, в этиологии внебольничных пневмоний </w:t>
      </w:r>
      <w:r w:rsidR="002111E2">
        <w:rPr>
          <w:rFonts w:ascii="Times New Roman" w:eastAsia="Times New Roman" w:hAnsi="Times New Roman" w:cs="Times New Roman"/>
          <w:sz w:val="24"/>
          <w:szCs w:val="24"/>
        </w:rPr>
        <w:t xml:space="preserve">(см. табл. 2),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существенно возрастает роль респираторных вирусов, которые могут быть как самостоятельной причиной заболевания, так и создавать вирусно-бактериальные ассоциации. </w:t>
      </w:r>
    </w:p>
    <w:p w:rsidR="007F43E6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Среди респираторных вирусов, способных стать причиной инфекции нижних отделов респираторного тракта и пневмонии, наибольшее значение имеют: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риносинтициальный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(РС) вирус, </w:t>
      </w:r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 xml:space="preserve">вирус </w:t>
      </w:r>
      <w:proofErr w:type="spellStart"/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>парагрипа</w:t>
      </w:r>
      <w:proofErr w:type="spellEnd"/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 xml:space="preserve"> 3 и 1 типов, аденовирусы, </w:t>
      </w:r>
      <w:proofErr w:type="spellStart"/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>риновирусы</w:t>
      </w:r>
      <w:proofErr w:type="spellEnd"/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>короновирусы</w:t>
      </w:r>
      <w:proofErr w:type="spellEnd"/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F3F3D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Среди бактериальных возбудителей при внебольничных пневмониях наиболее часто встречаются: </w:t>
      </w:r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pneumoniae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7F43E6"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influenzae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М.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pneumoniae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C.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pneumoniae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S.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aureus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pyogenes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</w:p>
    <w:p w:rsidR="007F43E6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Этиологическая роль пневмококка заметно возрастает после второго месяца жизни ребенка и достигает максимума (35-45% всех случаев пневмонии) уже к 6-ти месячному возрасту. </w:t>
      </w:r>
    </w:p>
    <w:p w:rsidR="008F3F3D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Внутрибольничные (госпитальные,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нозокомиальные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) пневмонии отличаются от внебольничных спектром возбудителей и их резистентностью к антибиотикам. Характер возбудителя находится в определенной зависимости от профиля стационара и его эпидемиологического режима. Но в большинстве своем госпитальные пневмонии вызывают такие возбудители как синегнойная палочка, золотистый и эпидермальный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стафилококки, причем чаще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метициллинрезистентные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штаммы золотистого стафилококка, кишечная палочка, клебсиелла, другие представители кишечной группы бактерий (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энтеробактер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цитробактер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и т.д.),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ацинетобактер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. В последние годы все чаще регистрируется также грибковая этиология заболевания: кандидоз и аспергиллез. Кандидоз чаще развивается у недоношенных детей и пациентов реанимационных отделений, аспергиллез – проблема пациентов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онкогематологических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отделений</w:t>
      </w:r>
      <w:r w:rsidR="002111E2">
        <w:rPr>
          <w:rFonts w:ascii="Times New Roman" w:eastAsia="Times New Roman" w:hAnsi="Times New Roman" w:cs="Times New Roman"/>
          <w:sz w:val="24"/>
          <w:szCs w:val="24"/>
        </w:rPr>
        <w:t xml:space="preserve"> (см. табл. 3,4)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F3F3D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При ранних вентилятор-ассоциированных пневмониях характерна та же этиологическая структура, что и для внебольничных пневмоний соответствующего возраста детей. Для поздних - в этиологии пневмонии преобладают такие возбудители как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Ps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aeruginosa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S.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marsensens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Acinetobacter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spp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., а также S.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aureus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Klebsiella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pneumoniae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E.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coli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Candida</w:t>
      </w:r>
      <w:proofErr w:type="spellEnd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и др.</w:t>
      </w:r>
    </w:p>
    <w:p w:rsidR="00816429" w:rsidRPr="0021489F" w:rsidRDefault="008F3F3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Особую группу представляют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иммунокомпроментированные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больные. Особенности этиологии пневмоний у этой категории бо</w:t>
      </w:r>
      <w:r w:rsidR="005F732B" w:rsidRPr="0021489F">
        <w:rPr>
          <w:rFonts w:ascii="Times New Roman" w:eastAsia="Times New Roman" w:hAnsi="Times New Roman" w:cs="Times New Roman"/>
          <w:sz w:val="24"/>
          <w:szCs w:val="24"/>
        </w:rPr>
        <w:t>льных детей представлены в таблице</w:t>
      </w:r>
      <w:r w:rsidR="002111E2"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 w:rsidR="005F732B" w:rsidRPr="0021489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F3F3D" w:rsidRPr="0021489F" w:rsidRDefault="009C1B41" w:rsidP="00F207B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5. </w:t>
      </w:r>
      <w:r w:rsidR="008F3F3D" w:rsidRPr="0021489F">
        <w:rPr>
          <w:rFonts w:ascii="Times New Roman" w:eastAsia="Times New Roman" w:hAnsi="Times New Roman" w:cs="Times New Roman"/>
          <w:b/>
          <w:sz w:val="24"/>
          <w:szCs w:val="24"/>
        </w:rPr>
        <w:t xml:space="preserve">Этиология пневмоний у </w:t>
      </w:r>
      <w:proofErr w:type="spellStart"/>
      <w:r w:rsidR="00986129" w:rsidRPr="0021489F">
        <w:rPr>
          <w:rFonts w:ascii="Times New Roman" w:eastAsia="Times New Roman" w:hAnsi="Times New Roman" w:cs="Times New Roman"/>
          <w:b/>
          <w:sz w:val="24"/>
          <w:szCs w:val="24"/>
        </w:rPr>
        <w:t>иммунокомпрометированных</w:t>
      </w:r>
      <w:proofErr w:type="spellEnd"/>
      <w:r w:rsidR="00986129" w:rsidRPr="0021489F">
        <w:rPr>
          <w:rFonts w:ascii="Times New Roman" w:eastAsia="Times New Roman" w:hAnsi="Times New Roman" w:cs="Times New Roman"/>
          <w:b/>
          <w:sz w:val="24"/>
          <w:szCs w:val="24"/>
        </w:rPr>
        <w:t xml:space="preserve"> больных</w:t>
      </w:r>
    </w:p>
    <w:tbl>
      <w:tblPr>
        <w:tblW w:w="8813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73"/>
        <w:gridCol w:w="4540"/>
      </w:tblGrid>
      <w:tr w:rsidR="008F3F3D" w:rsidRPr="0021489F" w:rsidTr="002111E2">
        <w:trPr>
          <w:trHeight w:val="214"/>
          <w:tblCellSpacing w:w="0" w:type="dxa"/>
          <w:jc w:val="center"/>
        </w:trPr>
        <w:tc>
          <w:tcPr>
            <w:tcW w:w="4273" w:type="dxa"/>
            <w:shd w:val="clear" w:color="auto" w:fill="FF6600"/>
            <w:hideMark/>
          </w:tcPr>
          <w:p w:rsidR="008F3F3D" w:rsidRPr="0021489F" w:rsidRDefault="008F3F3D" w:rsidP="00E24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Группы больных</w:t>
            </w:r>
          </w:p>
        </w:tc>
        <w:tc>
          <w:tcPr>
            <w:tcW w:w="4540" w:type="dxa"/>
            <w:shd w:val="clear" w:color="auto" w:fill="FF6600"/>
            <w:hideMark/>
          </w:tcPr>
          <w:p w:rsidR="008F3F3D" w:rsidRPr="0021489F" w:rsidRDefault="008F3F3D" w:rsidP="00E24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Патогены</w:t>
            </w:r>
          </w:p>
        </w:tc>
      </w:tr>
      <w:tr w:rsidR="008F3F3D" w:rsidRPr="0021489F" w:rsidTr="00222B6D">
        <w:trPr>
          <w:tblCellSpacing w:w="0" w:type="dxa"/>
          <w:jc w:val="center"/>
        </w:trPr>
        <w:tc>
          <w:tcPr>
            <w:tcW w:w="4273" w:type="dxa"/>
            <w:shd w:val="clear" w:color="auto" w:fill="FFFF99"/>
            <w:hideMark/>
          </w:tcPr>
          <w:p w:rsidR="008F3F3D" w:rsidRPr="0021489F" w:rsidRDefault="008F3F3D" w:rsidP="00E2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Недоношенные дети</w:t>
            </w:r>
          </w:p>
        </w:tc>
        <w:tc>
          <w:tcPr>
            <w:tcW w:w="4540" w:type="dxa"/>
            <w:shd w:val="clear" w:color="auto" w:fill="FFFF99"/>
            <w:hideMark/>
          </w:tcPr>
          <w:p w:rsidR="008F3F3D" w:rsidRPr="0021489F" w:rsidRDefault="008F3F3D" w:rsidP="00E2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Pneumocysta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carinae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Ureaplazma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urealitica</w:t>
            </w:r>
            <w:proofErr w:type="spellEnd"/>
          </w:p>
        </w:tc>
      </w:tr>
      <w:tr w:rsidR="008F3F3D" w:rsidRPr="0021489F" w:rsidTr="00222B6D">
        <w:trPr>
          <w:tblCellSpacing w:w="0" w:type="dxa"/>
          <w:jc w:val="center"/>
        </w:trPr>
        <w:tc>
          <w:tcPr>
            <w:tcW w:w="4273" w:type="dxa"/>
            <w:shd w:val="clear" w:color="auto" w:fill="FFFF99"/>
            <w:hideMark/>
          </w:tcPr>
          <w:p w:rsidR="008F3F3D" w:rsidRPr="0021489F" w:rsidRDefault="008F3F3D" w:rsidP="00E2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Больные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нейтропенией</w:t>
            </w:r>
            <w:proofErr w:type="spellEnd"/>
          </w:p>
        </w:tc>
        <w:tc>
          <w:tcPr>
            <w:tcW w:w="4540" w:type="dxa"/>
            <w:shd w:val="clear" w:color="auto" w:fill="FFFF99"/>
            <w:hideMark/>
          </w:tcPr>
          <w:p w:rsidR="008F3F3D" w:rsidRPr="0021489F" w:rsidRDefault="008F3F3D" w:rsidP="00E2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Грамнегативные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энтеробактерии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Грибы рода Кандида</w:t>
            </w:r>
          </w:p>
        </w:tc>
      </w:tr>
      <w:tr w:rsidR="008F3F3D" w:rsidRPr="0021489F" w:rsidTr="00222B6D">
        <w:trPr>
          <w:tblCellSpacing w:w="0" w:type="dxa"/>
          <w:jc w:val="center"/>
        </w:trPr>
        <w:tc>
          <w:tcPr>
            <w:tcW w:w="4273" w:type="dxa"/>
            <w:shd w:val="clear" w:color="auto" w:fill="FFFF99"/>
            <w:hideMark/>
          </w:tcPr>
          <w:p w:rsidR="008F3F3D" w:rsidRPr="0021489F" w:rsidRDefault="008F3F3D" w:rsidP="00E2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Больные с первичным клеточным иммунодефицитом</w:t>
            </w:r>
          </w:p>
        </w:tc>
        <w:tc>
          <w:tcPr>
            <w:tcW w:w="4540" w:type="dxa"/>
            <w:shd w:val="clear" w:color="auto" w:fill="FFFF99"/>
            <w:hideMark/>
          </w:tcPr>
          <w:p w:rsidR="008F3F3D" w:rsidRPr="0021489F" w:rsidRDefault="008F3F3D" w:rsidP="00E2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Pneumocysta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carinae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Грибы рода Кандида</w:t>
            </w:r>
          </w:p>
        </w:tc>
      </w:tr>
      <w:tr w:rsidR="008F3F3D" w:rsidRPr="0021489F" w:rsidTr="00222B6D">
        <w:trPr>
          <w:tblCellSpacing w:w="0" w:type="dxa"/>
          <w:jc w:val="center"/>
        </w:trPr>
        <w:tc>
          <w:tcPr>
            <w:tcW w:w="4273" w:type="dxa"/>
            <w:shd w:val="clear" w:color="auto" w:fill="FFFF99"/>
            <w:hideMark/>
          </w:tcPr>
          <w:p w:rsidR="008F3F3D" w:rsidRPr="0021489F" w:rsidRDefault="008F3F3D" w:rsidP="00E2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Больные с первичным гуморальным иммунодефицитом</w:t>
            </w:r>
          </w:p>
        </w:tc>
        <w:tc>
          <w:tcPr>
            <w:tcW w:w="4540" w:type="dxa"/>
            <w:shd w:val="clear" w:color="auto" w:fill="FFFF99"/>
            <w:hideMark/>
          </w:tcPr>
          <w:p w:rsidR="008F3F3D" w:rsidRPr="0021489F" w:rsidRDefault="008F3F3D" w:rsidP="00E2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Пневмококк, Стафилококки,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Энтеробактерии</w:t>
            </w:r>
            <w:proofErr w:type="spellEnd"/>
          </w:p>
        </w:tc>
      </w:tr>
      <w:tr w:rsidR="008F3F3D" w:rsidRPr="0021489F" w:rsidTr="00222B6D">
        <w:trPr>
          <w:tblCellSpacing w:w="0" w:type="dxa"/>
          <w:jc w:val="center"/>
        </w:trPr>
        <w:tc>
          <w:tcPr>
            <w:tcW w:w="4273" w:type="dxa"/>
            <w:shd w:val="clear" w:color="auto" w:fill="FFFF99"/>
            <w:hideMark/>
          </w:tcPr>
          <w:p w:rsidR="008F3F3D" w:rsidRPr="0021489F" w:rsidRDefault="008F3F3D" w:rsidP="00E2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Больные с приобретенным иммунодефицитом (СПИД)</w:t>
            </w:r>
          </w:p>
        </w:tc>
        <w:tc>
          <w:tcPr>
            <w:tcW w:w="4540" w:type="dxa"/>
            <w:shd w:val="clear" w:color="auto" w:fill="FFFF99"/>
            <w:hideMark/>
          </w:tcPr>
          <w:p w:rsidR="008F3F3D" w:rsidRPr="0021489F" w:rsidRDefault="008F3F3D" w:rsidP="00E2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Пневмоцисты ,</w:t>
            </w:r>
            <w:proofErr w:type="gramEnd"/>
            <w:r w:rsidRPr="00214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Цитомегаловирус, Микобактерии туберкулеза, Грибы рода Кандида</w:t>
            </w:r>
          </w:p>
        </w:tc>
      </w:tr>
    </w:tbl>
    <w:p w:rsidR="002E02AA" w:rsidRPr="0021489F" w:rsidRDefault="002E02AA" w:rsidP="00986129">
      <w:pPr>
        <w:pStyle w:val="3"/>
        <w:spacing w:before="0" w:beforeAutospacing="0" w:after="0" w:afterAutospacing="0" w:line="360" w:lineRule="auto"/>
        <w:ind w:firstLine="709"/>
        <w:rPr>
          <w:sz w:val="24"/>
          <w:szCs w:val="24"/>
          <w:u w:val="single"/>
        </w:rPr>
      </w:pPr>
      <w:bookmarkStart w:id="16" w:name="_Toc529211313"/>
      <w:bookmarkStart w:id="17" w:name="_Toc530992903"/>
      <w:r w:rsidRPr="0021489F">
        <w:rPr>
          <w:sz w:val="24"/>
          <w:szCs w:val="24"/>
          <w:u w:val="single"/>
        </w:rPr>
        <w:t>1.2.3. Патогенез</w:t>
      </w:r>
      <w:r w:rsidR="00B66A6B" w:rsidRPr="0021489F">
        <w:rPr>
          <w:sz w:val="24"/>
          <w:szCs w:val="24"/>
          <w:u w:val="single"/>
        </w:rPr>
        <w:t>.</w:t>
      </w:r>
      <w:bookmarkEnd w:id="16"/>
      <w:bookmarkEnd w:id="17"/>
    </w:p>
    <w:p w:rsidR="00C46773" w:rsidRPr="0021489F" w:rsidRDefault="00C46773" w:rsidP="00F207B2">
      <w:pPr>
        <w:pStyle w:val="a7"/>
        <w:spacing w:before="0" w:beforeAutospacing="0" w:after="0" w:afterAutospacing="0" w:line="360" w:lineRule="auto"/>
        <w:ind w:firstLine="709"/>
        <w:jc w:val="both"/>
      </w:pPr>
      <w:r w:rsidRPr="0021489F">
        <w:t xml:space="preserve">Основной путь проникновения микробов — бронхолегочный с последующим распространением </w:t>
      </w:r>
      <w:proofErr w:type="spellStart"/>
      <w:r w:rsidRPr="0021489F">
        <w:t>инфекта</w:t>
      </w:r>
      <w:proofErr w:type="spellEnd"/>
      <w:r w:rsidRPr="0021489F">
        <w:t xml:space="preserve"> в респираторные отделы. Может быть гематогенный путь распространения, а также </w:t>
      </w:r>
      <w:proofErr w:type="spellStart"/>
      <w:r w:rsidRPr="0021489F">
        <w:t>лимфогенный</w:t>
      </w:r>
      <w:proofErr w:type="spellEnd"/>
      <w:r w:rsidRPr="0021489F">
        <w:t xml:space="preserve">, но очень редко. Попадая в респираторные бронхиолы, инфекционный агент распространяется за их пределы, вызывая воспаление в паренхиме легких (т.е. пневмонию). При распространении бактерий и отечной жидкости через поры альвеол в пределах одного сегмента возникает сегментарная пневмония, а при более бурном распространении — долевая (крупозная) пневмония. </w:t>
      </w:r>
      <w:r w:rsidRPr="0021489F">
        <w:lastRenderedPageBreak/>
        <w:t>Там же в процесс вовлекаются регионарные лимфатические узлы. На рентгенограммах это проявляется расширением корней легкого. Прогрессирует кислородная недостаточность. Развиваются изменения со стороны ЦНС, ССС, ЖКТ, нарушаются обменные процессы, прогрессирует ДН.</w:t>
      </w:r>
    </w:p>
    <w:p w:rsidR="00C46773" w:rsidRPr="0021489F" w:rsidRDefault="00C46773" w:rsidP="00F207B2">
      <w:pPr>
        <w:pStyle w:val="a7"/>
        <w:spacing w:before="0" w:beforeAutospacing="0" w:after="0" w:afterAutospacing="0" w:line="360" w:lineRule="auto"/>
        <w:ind w:firstLine="709"/>
        <w:jc w:val="both"/>
      </w:pPr>
      <w:r w:rsidRPr="0021489F">
        <w:rPr>
          <w:b/>
          <w:bCs/>
        </w:rPr>
        <w:t>Предрасполагающие факторы с учетом анатомо-физиологических особенностей органов дыхания:</w:t>
      </w:r>
    </w:p>
    <w:p w:rsidR="00C46773" w:rsidRPr="0021489F" w:rsidRDefault="00E24103" w:rsidP="00F207B2">
      <w:pPr>
        <w:pStyle w:val="a7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proofErr w:type="spellStart"/>
      <w:r w:rsidRPr="0021489F">
        <w:t>А</w:t>
      </w:r>
      <w:r w:rsidR="00C46773" w:rsidRPr="0021489F">
        <w:t>натомо</w:t>
      </w:r>
      <w:proofErr w:type="spellEnd"/>
      <w:r w:rsidRPr="0021489F">
        <w:t xml:space="preserve"> </w:t>
      </w:r>
      <w:r w:rsidR="00C46773" w:rsidRPr="0021489F">
        <w:t>-</w:t>
      </w:r>
      <w:r w:rsidRPr="0021489F">
        <w:t xml:space="preserve"> </w:t>
      </w:r>
      <w:r w:rsidR="00C46773" w:rsidRPr="0021489F">
        <w:t xml:space="preserve">физиологические особенности бронхолегочной системы (недостаточная дифференцировка </w:t>
      </w:r>
      <w:proofErr w:type="spellStart"/>
      <w:r w:rsidR="00C46773" w:rsidRPr="0021489F">
        <w:t>ацинусов</w:t>
      </w:r>
      <w:proofErr w:type="spellEnd"/>
      <w:r w:rsidR="00C46773" w:rsidRPr="0021489F">
        <w:t xml:space="preserve"> и альвеол, слабое развитие эластической и мышечной ткани бронхов, обильное кровоснабжение и </w:t>
      </w:r>
      <w:proofErr w:type="spellStart"/>
      <w:r w:rsidR="00C46773" w:rsidRPr="0021489F">
        <w:t>лимфоснабжение</w:t>
      </w:r>
      <w:proofErr w:type="spellEnd"/>
      <w:r w:rsidR="00C46773" w:rsidRPr="0021489F">
        <w:t xml:space="preserve"> легочной ткани → развивается значительная экс</w:t>
      </w:r>
      <w:r w:rsidRPr="0021489F">
        <w:t>с</w:t>
      </w:r>
      <w:r w:rsidR="00C46773" w:rsidRPr="0021489F">
        <w:t>удация и распространение пневмон</w:t>
      </w:r>
      <w:r w:rsidRPr="0021489F">
        <w:t>ического процесса, ↓ защитной функ</w:t>
      </w:r>
      <w:r w:rsidR="00C46773" w:rsidRPr="0021489F">
        <w:t>ции мерцательного эпителия бронхов, слабость кашлевых толчков → задержка секрета в ды</w:t>
      </w:r>
      <w:r w:rsidR="00694EF8" w:rsidRPr="0021489F">
        <w:t>хательных путях и размножение микроорганизмов</w:t>
      </w:r>
      <w:r w:rsidR="00C46773" w:rsidRPr="0021489F">
        <w:t>, узость нижних дых</w:t>
      </w:r>
      <w:r w:rsidRPr="0021489F">
        <w:t>ательных</w:t>
      </w:r>
      <w:r w:rsidR="00C46773" w:rsidRPr="0021489F">
        <w:t xml:space="preserve"> путей</w:t>
      </w:r>
      <w:r w:rsidR="001905E5" w:rsidRPr="0021489F">
        <w:t xml:space="preserve"> </w:t>
      </w:r>
      <w:r w:rsidR="00C46773" w:rsidRPr="0021489F">
        <w:t xml:space="preserve">→ </w:t>
      </w:r>
      <w:proofErr w:type="spellStart"/>
      <w:r w:rsidR="00C46773" w:rsidRPr="0021489F">
        <w:t>стенозирование</w:t>
      </w:r>
      <w:proofErr w:type="spellEnd"/>
      <w:r w:rsidR="00C46773" w:rsidRPr="0021489F">
        <w:t xml:space="preserve"> и </w:t>
      </w:r>
      <w:proofErr w:type="spellStart"/>
      <w:r w:rsidR="00C46773" w:rsidRPr="0021489F">
        <w:t>обтурация</w:t>
      </w:r>
      <w:proofErr w:type="spellEnd"/>
      <w:r w:rsidR="00C46773" w:rsidRPr="0021489F">
        <w:t xml:space="preserve"> дых</w:t>
      </w:r>
      <w:r w:rsidRPr="0021489F">
        <w:t xml:space="preserve">ательных </w:t>
      </w:r>
      <w:r w:rsidR="00C46773" w:rsidRPr="0021489F">
        <w:t xml:space="preserve"> путей, морф</w:t>
      </w:r>
      <w:r w:rsidRPr="0021489F">
        <w:t xml:space="preserve">офункциональная незрелость ЦНС, </w:t>
      </w:r>
      <w:r w:rsidR="00C46773" w:rsidRPr="0021489F">
        <w:t>лабильность дыхательного и сосудодвигательного центров)</w:t>
      </w:r>
      <w:r w:rsidR="000B0332">
        <w:t>.</w:t>
      </w:r>
    </w:p>
    <w:p w:rsidR="00C46773" w:rsidRPr="0021489F" w:rsidRDefault="00C46773" w:rsidP="00F207B2">
      <w:pPr>
        <w:pStyle w:val="a7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21489F">
        <w:t>незрелость клеточного и гуморального иммунитета;</w:t>
      </w:r>
    </w:p>
    <w:p w:rsidR="00C46773" w:rsidRPr="0021489F" w:rsidRDefault="00C46773" w:rsidP="00F207B2">
      <w:pPr>
        <w:pStyle w:val="a7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21489F">
        <w:t>генетически обусловленные факторы (наследственное предрасположение, наследственные болезни);</w:t>
      </w:r>
    </w:p>
    <w:p w:rsidR="00C46773" w:rsidRPr="0021489F" w:rsidRDefault="00C46773" w:rsidP="00F207B2">
      <w:pPr>
        <w:pStyle w:val="a7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21489F">
        <w:t>пассивное курение;</w:t>
      </w:r>
    </w:p>
    <w:p w:rsidR="00C46773" w:rsidRPr="0021489F" w:rsidRDefault="00C46773" w:rsidP="00F207B2">
      <w:pPr>
        <w:pStyle w:val="a7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21489F">
        <w:t>ранний возраст;</w:t>
      </w:r>
    </w:p>
    <w:p w:rsidR="00C46773" w:rsidRPr="0021489F" w:rsidRDefault="00C46773" w:rsidP="00F207B2">
      <w:pPr>
        <w:pStyle w:val="a7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21489F">
        <w:t>неблагоприятные социально-бытовые аспекты;</w:t>
      </w:r>
    </w:p>
    <w:p w:rsidR="00C46773" w:rsidRPr="0021489F" w:rsidRDefault="00C46773" w:rsidP="00F207B2">
      <w:pPr>
        <w:pStyle w:val="a7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</w:pPr>
      <w:r w:rsidRPr="0021489F">
        <w:t>наличие аномалий конституции, рахита, хронических расстройств питания.</w:t>
      </w:r>
    </w:p>
    <w:p w:rsidR="0031031E" w:rsidRPr="0021489F" w:rsidRDefault="00C46773" w:rsidP="00986129">
      <w:pPr>
        <w:pStyle w:val="a7"/>
        <w:spacing w:before="0" w:beforeAutospacing="0" w:after="0" w:afterAutospacing="0" w:line="360" w:lineRule="auto"/>
        <w:ind w:firstLine="709"/>
        <w:jc w:val="both"/>
      </w:pPr>
      <w:r w:rsidRPr="0021489F">
        <w:t>До 1 года дети госпитализируются обязательно в стационар на лечение, вне зависимости от тяжести.</w:t>
      </w:r>
    </w:p>
    <w:p w:rsidR="00CB17AC" w:rsidRPr="0021489F" w:rsidRDefault="00CB17AC" w:rsidP="00986129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18" w:name="_Toc529211314"/>
      <w:bookmarkStart w:id="19" w:name="_Toc530992904"/>
      <w:r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1.3.</w:t>
      </w:r>
      <w:r w:rsidR="00C62640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 xml:space="preserve"> </w:t>
      </w:r>
      <w:r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Эпидемиология</w:t>
      </w:r>
      <w:r w:rsidR="00B66A6B"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.</w:t>
      </w:r>
      <w:bookmarkEnd w:id="18"/>
      <w:bookmarkEnd w:id="19"/>
    </w:p>
    <w:p w:rsidR="00063A59" w:rsidRPr="0021489F" w:rsidRDefault="00161D20" w:rsidP="009861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489F">
        <w:rPr>
          <w:rFonts w:ascii="Times New Roman" w:hAnsi="Times New Roman" w:cs="Times New Roman"/>
          <w:sz w:val="24"/>
          <w:szCs w:val="24"/>
        </w:rPr>
        <w:t xml:space="preserve">Иммунологическая, функциональная и анатомическая незрелость организма ребенка и широкий диапазон возможных возбудителей способствуют сохранению довольно высокой частоты пневмоний среди инфекционных заболеваний респираторного тракта у детей. Пневмония диагностируется приблизительно у 20 на 1000 детей первого года жизни, приблизительно у 40 на 1000 детей в дошкольном возрасте, а в школьном и подростковом – около 10 случаев на 1000 детей. Даже в экономически развитых странах пневмония остается одной из частых причин смертности. Однако это в меньшей степени касается внебольничных пневмоний, частота смерти от которых (вместе с гриппом) достигает 13,1 на 100 000 населения. </w:t>
      </w:r>
      <w:r w:rsidRPr="0021489F">
        <w:rPr>
          <w:rFonts w:ascii="Times New Roman" w:hAnsi="Times New Roman" w:cs="Times New Roman"/>
          <w:sz w:val="24"/>
          <w:szCs w:val="24"/>
        </w:rPr>
        <w:lastRenderedPageBreak/>
        <w:t xml:space="preserve">Причем, от внебольничных пневмоний, главным образом, погибают дети раннего возраста (11,3 на 100 000, родившихся живыми), а также дети и подростки с нарушениями </w:t>
      </w:r>
      <w:proofErr w:type="spellStart"/>
      <w:r w:rsidRPr="0021489F">
        <w:rPr>
          <w:rFonts w:ascii="Times New Roman" w:hAnsi="Times New Roman" w:cs="Times New Roman"/>
          <w:sz w:val="24"/>
          <w:szCs w:val="24"/>
        </w:rPr>
        <w:t>противоинфекционной</w:t>
      </w:r>
      <w:proofErr w:type="spellEnd"/>
      <w:r w:rsidRPr="0021489F">
        <w:rPr>
          <w:rFonts w:ascii="Times New Roman" w:hAnsi="Times New Roman" w:cs="Times New Roman"/>
          <w:sz w:val="24"/>
          <w:szCs w:val="24"/>
        </w:rPr>
        <w:t xml:space="preserve"> защиты. Совершенно иная картина наблюдается при госпитальных пневмониях, летальность при которых по некоторым данным может достигать 40–50%.</w:t>
      </w:r>
    </w:p>
    <w:p w:rsidR="00C62640" w:rsidRPr="00986129" w:rsidRDefault="00986129" w:rsidP="00986129">
      <w:pPr>
        <w:pStyle w:val="2"/>
        <w:spacing w:before="0" w:line="360" w:lineRule="auto"/>
        <w:ind w:firstLine="709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bookmarkStart w:id="20" w:name="_Toc530992905"/>
      <w:bookmarkStart w:id="21" w:name="_Toc529211316"/>
      <w:r w:rsidRPr="00986129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 xml:space="preserve">1.4 </w:t>
      </w:r>
      <w:r w:rsidR="00C62640" w:rsidRPr="00986129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Кодирование по МКБ – 10</w:t>
      </w:r>
      <w:bookmarkEnd w:id="20"/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J18 - Пневмония без уточнения возбудителя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J15.6 - </w:t>
      </w:r>
      <w:proofErr w:type="gramStart"/>
      <w:r w:rsidRPr="000B0332">
        <w:rPr>
          <w:rFonts w:ascii="Times New Roman" w:eastAsia="Times New Roman" w:hAnsi="Times New Roman" w:cs="Times New Roman"/>
          <w:sz w:val="24"/>
          <w:szCs w:val="24"/>
        </w:rPr>
        <w:t>Пневмония,  вызванная</w:t>
      </w:r>
      <w:proofErr w:type="gramEnd"/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  другими  аэробными  грамотрицательными </w:t>
      </w:r>
      <w:r w:rsidRPr="000B0332">
        <w:rPr>
          <w:rFonts w:ascii="Times New Roman" w:eastAsia="Times New Roman" w:hAnsi="Times New Roman" w:cs="Times New Roman"/>
          <w:w w:val="98"/>
          <w:sz w:val="24"/>
          <w:szCs w:val="24"/>
        </w:rPr>
        <w:t>бактериями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J14 - Пневмония, вызванная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Haemophilus</w:t>
      </w:r>
      <w:proofErr w:type="spellEnd"/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influenzae</w:t>
      </w:r>
      <w:proofErr w:type="spellEnd"/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J15 - Бактериальная пневмония, не классифицированная в других рубриках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J13 - Пневмония, вызванная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Streptococcus</w:t>
      </w:r>
      <w:proofErr w:type="spellEnd"/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pneumoniae</w:t>
      </w:r>
      <w:proofErr w:type="spellEnd"/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J15.0 - Пневмония, вызванная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Klebsiella</w:t>
      </w:r>
      <w:proofErr w:type="spellEnd"/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pneumoniae</w:t>
      </w:r>
      <w:proofErr w:type="spellEnd"/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J15.9 - Бактериальная пневмония неуточненная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J21 - Острый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бронхиолит</w:t>
      </w:r>
      <w:proofErr w:type="spellEnd"/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J15.1 - Пневмония, вызванная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Pseudomonas</w:t>
      </w:r>
      <w:proofErr w:type="spellEnd"/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 (синегнойной палочкой)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J22 - Острая   респираторная   инфекция   нижних   дыхательных   путей неуточненная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J15.2 - Пневмония, вызванная стафилококком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J15.4 - Пневмония, вызванная другими стрептококками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J15.5 - Пневмония, вызванная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Escherichia</w:t>
      </w:r>
      <w:proofErr w:type="spellEnd"/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coli</w:t>
      </w:r>
      <w:proofErr w:type="spellEnd"/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J15.7 - Пневмония, вызванная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Mycoplasma</w:t>
      </w:r>
      <w:proofErr w:type="spellEnd"/>
      <w:r w:rsidRPr="000B03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0332">
        <w:rPr>
          <w:rFonts w:ascii="Times New Roman" w:eastAsia="Times New Roman" w:hAnsi="Times New Roman" w:cs="Times New Roman"/>
          <w:sz w:val="24"/>
          <w:szCs w:val="24"/>
        </w:rPr>
        <w:t>pneumonia</w:t>
      </w:r>
      <w:proofErr w:type="spellEnd"/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J15.8 - Другие бактериальные пневмонии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J16.0 - Пневмония, вызванная хламидиями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J17.2 - Пневмония при микозах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J18.1 - Долевая пневмония неуточненная</w:t>
      </w:r>
    </w:p>
    <w:p w:rsidR="000B0332" w:rsidRPr="000B0332" w:rsidRDefault="000B0332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eastAsia="Times New Roman" w:hAnsi="Times New Roman" w:cs="Times New Roman"/>
          <w:sz w:val="24"/>
          <w:szCs w:val="24"/>
        </w:rPr>
        <w:t>J12 - Вирусная пневмония, не классифицированная в других рубриках</w:t>
      </w:r>
    </w:p>
    <w:p w:rsidR="001122ED" w:rsidRDefault="002111E2" w:rsidP="00986129">
      <w:pPr>
        <w:pStyle w:val="2"/>
        <w:spacing w:before="0" w:line="360" w:lineRule="auto"/>
        <w:ind w:firstLine="709"/>
        <w:rPr>
          <w:rFonts w:ascii="Times New Roman" w:eastAsia="Times New Roman" w:hAnsi="Times New Roman" w:cs="Times New Roman"/>
          <w:color w:val="auto"/>
          <w:u w:val="single"/>
        </w:rPr>
      </w:pPr>
      <w:bookmarkStart w:id="22" w:name="_Toc530992906"/>
      <w:r>
        <w:rPr>
          <w:rFonts w:ascii="Times New Roman" w:eastAsia="Times New Roman" w:hAnsi="Times New Roman" w:cs="Times New Roman"/>
          <w:color w:val="auto"/>
          <w:u w:val="single"/>
        </w:rPr>
        <w:t xml:space="preserve">1.5. </w:t>
      </w:r>
      <w:r w:rsidR="001122ED" w:rsidRPr="0021489F">
        <w:rPr>
          <w:rFonts w:ascii="Times New Roman" w:eastAsia="Times New Roman" w:hAnsi="Times New Roman" w:cs="Times New Roman"/>
          <w:color w:val="auto"/>
          <w:u w:val="single"/>
        </w:rPr>
        <w:t>Классификация</w:t>
      </w:r>
      <w:bookmarkEnd w:id="21"/>
      <w:bookmarkEnd w:id="22"/>
    </w:p>
    <w:p w:rsidR="0050779D" w:rsidRPr="000B0332" w:rsidRDefault="0050779D" w:rsidP="005077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332">
        <w:rPr>
          <w:rFonts w:ascii="Times New Roman" w:hAnsi="Times New Roman" w:cs="Times New Roman"/>
          <w:sz w:val="24"/>
          <w:szCs w:val="24"/>
        </w:rPr>
        <w:t xml:space="preserve">Различают острую (длительность до 6 недель), затяжную (длительность более 6 недель), рецидивирующую и хроническую пневмонию. В зависимости от преимущественной локализации поражения выделяют пневмонию очаговую, сегментарную, лобарную и интерстициальную. </w:t>
      </w:r>
    </w:p>
    <w:p w:rsidR="007F43E6" w:rsidRPr="0021489F" w:rsidRDefault="00E876C9" w:rsidP="007F43E6">
      <w:pPr>
        <w:tabs>
          <w:tab w:val="left" w:pos="4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В соответствии с Международной классификацией болезней, травм</w:t>
      </w:r>
      <w:r w:rsidR="00C32CE9" w:rsidRPr="002148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причин смерти 10–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пересмотра (МКБ-10) и «Классификацией клинических форм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lastRenderedPageBreak/>
        <w:t>бронхолегочных заболеваний у детей» выделяют следующие формы пневмонии:</w:t>
      </w:r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379B" w:rsidRPr="0021489F">
        <w:rPr>
          <w:rFonts w:ascii="Times New Roman" w:eastAsia="Times New Roman" w:hAnsi="Times New Roman" w:cs="Times New Roman"/>
          <w:sz w:val="24"/>
          <w:szCs w:val="24"/>
        </w:rPr>
        <w:t>внебольничную и</w:t>
      </w:r>
      <w:r w:rsidR="007F43E6" w:rsidRPr="0021489F">
        <w:rPr>
          <w:rFonts w:ascii="Times New Roman" w:eastAsia="Times New Roman" w:hAnsi="Times New Roman" w:cs="Times New Roman"/>
          <w:sz w:val="24"/>
          <w:szCs w:val="24"/>
        </w:rPr>
        <w:t xml:space="preserve"> внутрибольничную.</w:t>
      </w:r>
    </w:p>
    <w:p w:rsidR="007F43E6" w:rsidRPr="002111E2" w:rsidRDefault="007F43E6" w:rsidP="002111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7C4A">
        <w:rPr>
          <w:rFonts w:ascii="Times New Roman" w:eastAsia="Times New Roman" w:hAnsi="Times New Roman" w:cs="Times New Roman"/>
          <w:sz w:val="24"/>
          <w:szCs w:val="24"/>
        </w:rPr>
        <w:t>Внебольничная пневмония</w:t>
      </w: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(домашняя, амбулаторная) — это пневмония, развившаяся вне больницы или в первые 72 часа госпитализации.</w:t>
      </w:r>
    </w:p>
    <w:p w:rsidR="00E876C9" w:rsidRPr="0021489F" w:rsidRDefault="00E876C9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078E2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E078E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. </w:t>
      </w:r>
      <w:r w:rsidRPr="00E078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 этиологии</w:t>
      </w:r>
      <w:r w:rsidRPr="00C873AA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:rsidR="00E876C9" w:rsidRPr="0021489F" w:rsidRDefault="00E078E2" w:rsidP="00E078E2">
      <w:pPr>
        <w:tabs>
          <w:tab w:val="left" w:pos="84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E876C9" w:rsidRPr="0021489F">
        <w:rPr>
          <w:rFonts w:ascii="Times New Roman" w:eastAsia="Times New Roman" w:hAnsi="Times New Roman" w:cs="Times New Roman"/>
          <w:sz w:val="24"/>
          <w:szCs w:val="24"/>
        </w:rPr>
        <w:t>бактериальная (в то числе, вызванная атипичными бактериями);</w:t>
      </w:r>
    </w:p>
    <w:p w:rsidR="00E876C9" w:rsidRPr="0021489F" w:rsidRDefault="00E078E2" w:rsidP="00E078E2">
      <w:pPr>
        <w:tabs>
          <w:tab w:val="left" w:pos="84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E876C9" w:rsidRPr="0021489F">
        <w:rPr>
          <w:rFonts w:ascii="Times New Roman" w:eastAsia="Times New Roman" w:hAnsi="Times New Roman" w:cs="Times New Roman"/>
          <w:sz w:val="24"/>
          <w:szCs w:val="24"/>
        </w:rPr>
        <w:t>вирусная;</w:t>
      </w:r>
    </w:p>
    <w:p w:rsidR="00E876C9" w:rsidRPr="0021489F" w:rsidRDefault="00E078E2" w:rsidP="00E078E2">
      <w:pPr>
        <w:tabs>
          <w:tab w:val="left" w:pos="84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E876C9" w:rsidRPr="0021489F">
        <w:rPr>
          <w:rFonts w:ascii="Times New Roman" w:eastAsia="Times New Roman" w:hAnsi="Times New Roman" w:cs="Times New Roman"/>
          <w:sz w:val="24"/>
          <w:szCs w:val="24"/>
        </w:rPr>
        <w:t>грибковая;</w:t>
      </w:r>
    </w:p>
    <w:p w:rsidR="00E876C9" w:rsidRPr="0021489F" w:rsidRDefault="00E078E2" w:rsidP="00E078E2">
      <w:pPr>
        <w:tabs>
          <w:tab w:val="left" w:pos="84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r w:rsidR="00E876C9" w:rsidRPr="0021489F">
        <w:rPr>
          <w:rFonts w:ascii="Times New Roman" w:eastAsia="Times New Roman" w:hAnsi="Times New Roman" w:cs="Times New Roman"/>
          <w:sz w:val="24"/>
          <w:szCs w:val="24"/>
        </w:rPr>
        <w:t>паразитарная;</w:t>
      </w:r>
    </w:p>
    <w:p w:rsidR="00E876C9" w:rsidRPr="0021489F" w:rsidRDefault="00E078E2" w:rsidP="00E078E2">
      <w:pPr>
        <w:tabs>
          <w:tab w:val="left" w:pos="84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w:r w:rsidR="00E876C9" w:rsidRPr="0021489F">
        <w:rPr>
          <w:rFonts w:ascii="Times New Roman" w:eastAsia="Times New Roman" w:hAnsi="Times New Roman" w:cs="Times New Roman"/>
          <w:sz w:val="24"/>
          <w:szCs w:val="24"/>
        </w:rPr>
        <w:t>смешанная.</w:t>
      </w:r>
    </w:p>
    <w:p w:rsidR="00E876C9" w:rsidRPr="0021489F" w:rsidRDefault="00E876C9" w:rsidP="00F207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Классификация по этиологии полож</w:t>
      </w:r>
      <w:r w:rsidR="00C32CE9" w:rsidRPr="0021489F">
        <w:rPr>
          <w:rFonts w:ascii="Times New Roman" w:eastAsia="Times New Roman" w:hAnsi="Times New Roman" w:cs="Times New Roman"/>
          <w:sz w:val="24"/>
          <w:szCs w:val="24"/>
        </w:rPr>
        <w:t>ена в основу МКБ 10 пересмотра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. Однако, широкое использование этиологической классификации пневмонии невозможно, поскольку верификация этиологии ВП отсутствует у большинства пациентов, а клинические симптомы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малоинформативны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для этиологической диагностики.</w:t>
      </w:r>
    </w:p>
    <w:p w:rsidR="005B3676" w:rsidRPr="00E078E2" w:rsidRDefault="00E078E2" w:rsidP="00C34640">
      <w:pPr>
        <w:tabs>
          <w:tab w:val="left" w:pos="54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078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2. </w:t>
      </w:r>
      <w:r w:rsidR="00E876C9" w:rsidRPr="00E078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 морфологии</w:t>
      </w:r>
      <w:r w:rsidR="00E876C9" w:rsidRPr="00E078E2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:rsidR="005B3676" w:rsidRPr="005B3676" w:rsidRDefault="00E078E2" w:rsidP="00C34640">
      <w:pPr>
        <w:tabs>
          <w:tab w:val="left" w:pos="54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E876C9" w:rsidRPr="005B3676">
        <w:rPr>
          <w:rFonts w:ascii="Times New Roman" w:eastAsia="Times New Roman" w:hAnsi="Times New Roman" w:cs="Times New Roman"/>
          <w:sz w:val="24"/>
          <w:szCs w:val="24"/>
        </w:rPr>
        <w:t>очаговая — один или нес</w:t>
      </w:r>
      <w:r w:rsidR="00694EF8" w:rsidRPr="005B3676">
        <w:rPr>
          <w:rFonts w:ascii="Times New Roman" w:eastAsia="Times New Roman" w:hAnsi="Times New Roman" w:cs="Times New Roman"/>
          <w:sz w:val="24"/>
          <w:szCs w:val="24"/>
        </w:rPr>
        <w:t>колько очагов пневмонической ин</w:t>
      </w:r>
      <w:r w:rsidR="00E876C9" w:rsidRPr="005B3676">
        <w:rPr>
          <w:rFonts w:ascii="Times New Roman" w:eastAsia="Times New Roman" w:hAnsi="Times New Roman" w:cs="Times New Roman"/>
          <w:sz w:val="24"/>
          <w:szCs w:val="24"/>
        </w:rPr>
        <w:t>фильтрации размером 1–2 см;</w:t>
      </w:r>
    </w:p>
    <w:p w:rsidR="005B3676" w:rsidRPr="005B3676" w:rsidRDefault="00E078E2" w:rsidP="00986129">
      <w:pPr>
        <w:tabs>
          <w:tab w:val="left" w:pos="54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б) </w:t>
      </w:r>
      <w:r w:rsidR="00E876C9" w:rsidRPr="005B3676">
        <w:rPr>
          <w:rFonts w:ascii="Times New Roman" w:eastAsia="Times New Roman" w:hAnsi="Times New Roman" w:cs="Times New Roman"/>
          <w:sz w:val="24"/>
          <w:szCs w:val="24"/>
        </w:rPr>
        <w:t>очагово-сливная (</w:t>
      </w:r>
      <w:proofErr w:type="spellStart"/>
      <w:r w:rsidR="00E876C9" w:rsidRPr="005B3676">
        <w:rPr>
          <w:rFonts w:ascii="Times New Roman" w:eastAsia="Times New Roman" w:hAnsi="Times New Roman" w:cs="Times New Roman"/>
          <w:sz w:val="24"/>
          <w:szCs w:val="24"/>
        </w:rPr>
        <w:t>псевдолобарный</w:t>
      </w:r>
      <w:proofErr w:type="spellEnd"/>
      <w:r w:rsidR="00E876C9" w:rsidRPr="005B3676">
        <w:rPr>
          <w:rFonts w:ascii="Times New Roman" w:eastAsia="Times New Roman" w:hAnsi="Times New Roman" w:cs="Times New Roman"/>
          <w:sz w:val="24"/>
          <w:szCs w:val="24"/>
        </w:rPr>
        <w:t xml:space="preserve"> инфильтрат) — неоднородная массивная пневмоническая инфильтрация, состоящая из нескольких очагов. Может осложня</w:t>
      </w:r>
      <w:r w:rsidR="00694EF8" w:rsidRPr="005B3676">
        <w:rPr>
          <w:rFonts w:ascii="Times New Roman" w:eastAsia="Times New Roman" w:hAnsi="Times New Roman" w:cs="Times New Roman"/>
          <w:sz w:val="24"/>
          <w:szCs w:val="24"/>
        </w:rPr>
        <w:t xml:space="preserve">ться деструктивными </w:t>
      </w:r>
      <w:r w:rsidR="0000379B" w:rsidRPr="005B3676">
        <w:rPr>
          <w:rFonts w:ascii="Times New Roman" w:eastAsia="Times New Roman" w:hAnsi="Times New Roman" w:cs="Times New Roman"/>
          <w:sz w:val="24"/>
          <w:szCs w:val="24"/>
        </w:rPr>
        <w:t>процессами экссудативным</w:t>
      </w:r>
      <w:r w:rsidR="00E876C9" w:rsidRPr="005B3676">
        <w:rPr>
          <w:rFonts w:ascii="Times New Roman" w:eastAsia="Times New Roman" w:hAnsi="Times New Roman" w:cs="Times New Roman"/>
          <w:sz w:val="24"/>
          <w:szCs w:val="24"/>
        </w:rPr>
        <w:t xml:space="preserve"> плевритом;</w:t>
      </w:r>
    </w:p>
    <w:p w:rsidR="005B3676" w:rsidRPr="005B3676" w:rsidRDefault="00E078E2" w:rsidP="00986129">
      <w:pPr>
        <w:tabs>
          <w:tab w:val="left" w:pos="563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в) </w:t>
      </w:r>
      <w:r w:rsidR="00E876C9" w:rsidRPr="005B3676">
        <w:rPr>
          <w:rFonts w:ascii="Times New Roman" w:eastAsia="Times New Roman" w:hAnsi="Times New Roman" w:cs="Times New Roman"/>
          <w:sz w:val="24"/>
          <w:szCs w:val="24"/>
        </w:rPr>
        <w:t>сегментарная — границы повторяют анатомические границы одного сегмента;</w:t>
      </w:r>
    </w:p>
    <w:p w:rsidR="005B3676" w:rsidRPr="005B3676" w:rsidRDefault="00E078E2" w:rsidP="00986129">
      <w:pPr>
        <w:tabs>
          <w:tab w:val="left" w:pos="563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078E2">
        <w:rPr>
          <w:rFonts w:ascii="Times New Roman" w:eastAsia="Times New Roman" w:hAnsi="Times New Roman" w:cs="Times New Roman"/>
          <w:iCs/>
          <w:sz w:val="24"/>
          <w:szCs w:val="24"/>
        </w:rPr>
        <w:t>г)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24CB6" w:rsidRPr="005B3676">
        <w:rPr>
          <w:rFonts w:ascii="Times New Roman" w:eastAsia="Times New Roman" w:hAnsi="Times New Roman" w:cs="Times New Roman"/>
          <w:sz w:val="24"/>
          <w:szCs w:val="24"/>
        </w:rPr>
        <w:t>полисегментарная</w:t>
      </w:r>
      <w:proofErr w:type="spellEnd"/>
      <w:r w:rsidR="00824CB6" w:rsidRPr="005B3676">
        <w:rPr>
          <w:rFonts w:ascii="Times New Roman" w:eastAsia="Times New Roman" w:hAnsi="Times New Roman" w:cs="Times New Roman"/>
          <w:sz w:val="24"/>
          <w:szCs w:val="24"/>
        </w:rPr>
        <w:t xml:space="preserve"> — границы инфильтрации повторяют анатомические границы нескольких сегментов. Часто протекает с уменьшением размеров пораженного участка легкого (</w:t>
      </w:r>
      <w:proofErr w:type="spellStart"/>
      <w:r w:rsidR="00824CB6" w:rsidRPr="005B3676">
        <w:rPr>
          <w:rFonts w:ascii="Times New Roman" w:eastAsia="Times New Roman" w:hAnsi="Times New Roman" w:cs="Times New Roman"/>
          <w:sz w:val="24"/>
          <w:szCs w:val="24"/>
        </w:rPr>
        <w:t>ателектатический</w:t>
      </w:r>
      <w:proofErr w:type="spellEnd"/>
      <w:r w:rsidR="00824CB6" w:rsidRPr="005B3676">
        <w:rPr>
          <w:rFonts w:ascii="Times New Roman" w:eastAsia="Times New Roman" w:hAnsi="Times New Roman" w:cs="Times New Roman"/>
          <w:sz w:val="24"/>
          <w:szCs w:val="24"/>
        </w:rPr>
        <w:t xml:space="preserve"> компонент);</w:t>
      </w:r>
    </w:p>
    <w:p w:rsidR="005B3676" w:rsidRPr="005B3676" w:rsidRDefault="00E078E2" w:rsidP="00986129">
      <w:pPr>
        <w:tabs>
          <w:tab w:val="left" w:pos="563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д) </w:t>
      </w:r>
      <w:r w:rsidR="00824CB6" w:rsidRPr="005B3676">
        <w:rPr>
          <w:rFonts w:ascii="Times New Roman" w:eastAsia="Times New Roman" w:hAnsi="Times New Roman" w:cs="Times New Roman"/>
          <w:sz w:val="24"/>
          <w:szCs w:val="24"/>
        </w:rPr>
        <w:t>лобарная (долевая) — инфильтрация охватывает долю легкого. Вариантом течения долевой пневмонии является крупозная пневмония;</w:t>
      </w:r>
    </w:p>
    <w:p w:rsidR="00824CB6" w:rsidRPr="005B3676" w:rsidRDefault="00E078E2" w:rsidP="00986129">
      <w:pPr>
        <w:tabs>
          <w:tab w:val="left" w:pos="563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е) </w:t>
      </w:r>
      <w:r w:rsidR="00824CB6" w:rsidRPr="005B3676">
        <w:rPr>
          <w:rFonts w:ascii="Times New Roman" w:eastAsia="Times New Roman" w:hAnsi="Times New Roman" w:cs="Times New Roman"/>
          <w:sz w:val="24"/>
          <w:szCs w:val="24"/>
        </w:rPr>
        <w:t xml:space="preserve">интерстициальная — наряду с негомогенными инфильтратами легочной паренхимы имеются выраженные, иногда преобладающие изменения в </w:t>
      </w:r>
      <w:proofErr w:type="spellStart"/>
      <w:r w:rsidR="00824CB6" w:rsidRPr="005B3676">
        <w:rPr>
          <w:rFonts w:ascii="Times New Roman" w:eastAsia="Times New Roman" w:hAnsi="Times New Roman" w:cs="Times New Roman"/>
          <w:sz w:val="24"/>
          <w:szCs w:val="24"/>
        </w:rPr>
        <w:t>интерстиции</w:t>
      </w:r>
      <w:proofErr w:type="spellEnd"/>
      <w:r w:rsidR="00824CB6" w:rsidRPr="005B3676">
        <w:rPr>
          <w:rFonts w:ascii="Times New Roman" w:eastAsia="Times New Roman" w:hAnsi="Times New Roman" w:cs="Times New Roman"/>
          <w:sz w:val="24"/>
          <w:szCs w:val="24"/>
        </w:rPr>
        <w:t xml:space="preserve"> легких. Редкая форма пневмонии, которая развивается у больных с ИДС.</w:t>
      </w:r>
    </w:p>
    <w:p w:rsidR="00824CB6" w:rsidRPr="00E078E2" w:rsidRDefault="00E078E2" w:rsidP="00E078E2">
      <w:pPr>
        <w:tabs>
          <w:tab w:val="left" w:pos="26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078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3. </w:t>
      </w:r>
      <w:r w:rsidR="00824CB6" w:rsidRPr="00E078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 течению</w:t>
      </w:r>
      <w:r w:rsidR="00824CB6" w:rsidRPr="00E078E2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:rsidR="00824CB6" w:rsidRPr="0021489F" w:rsidRDefault="00E078E2" w:rsidP="00E078E2">
      <w:pPr>
        <w:tabs>
          <w:tab w:val="left" w:pos="56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824CB6" w:rsidRPr="0021489F">
        <w:rPr>
          <w:rFonts w:ascii="Times New Roman" w:eastAsia="Times New Roman" w:hAnsi="Times New Roman" w:cs="Times New Roman"/>
          <w:sz w:val="24"/>
          <w:szCs w:val="24"/>
        </w:rPr>
        <w:t>острая — длительность до 6 недель;</w:t>
      </w:r>
    </w:p>
    <w:p w:rsidR="00824CB6" w:rsidRPr="0021489F" w:rsidRDefault="00E078E2" w:rsidP="00E078E2">
      <w:pPr>
        <w:tabs>
          <w:tab w:val="left" w:pos="56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824CB6" w:rsidRPr="0021489F">
        <w:rPr>
          <w:rFonts w:ascii="Times New Roman" w:eastAsia="Times New Roman" w:hAnsi="Times New Roman" w:cs="Times New Roman"/>
          <w:sz w:val="24"/>
          <w:szCs w:val="24"/>
        </w:rPr>
        <w:t>затяжная — длительность более 6 недель.</w:t>
      </w:r>
    </w:p>
    <w:p w:rsidR="00824CB6" w:rsidRPr="00E078E2" w:rsidRDefault="00E078E2" w:rsidP="00E078E2">
      <w:pPr>
        <w:tabs>
          <w:tab w:val="left" w:pos="26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078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4. </w:t>
      </w:r>
      <w:r w:rsidR="00824CB6" w:rsidRPr="00E078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 тяжести</w:t>
      </w:r>
      <w:r w:rsidR="00824CB6" w:rsidRPr="00E078E2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:rsidR="00824CB6" w:rsidRPr="00E078E2" w:rsidRDefault="00E078E2" w:rsidP="00E078E2">
      <w:pPr>
        <w:tabs>
          <w:tab w:val="left" w:pos="56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824CB6" w:rsidRPr="00E078E2">
        <w:rPr>
          <w:rFonts w:ascii="Times New Roman" w:eastAsia="Times New Roman" w:hAnsi="Times New Roman" w:cs="Times New Roman"/>
          <w:sz w:val="24"/>
          <w:szCs w:val="24"/>
        </w:rPr>
        <w:t>средней тяжести;</w:t>
      </w:r>
    </w:p>
    <w:p w:rsidR="00824CB6" w:rsidRPr="00E078E2" w:rsidRDefault="00E078E2" w:rsidP="00E078E2">
      <w:pPr>
        <w:tabs>
          <w:tab w:val="left" w:pos="56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б) </w:t>
      </w:r>
      <w:r w:rsidR="00824CB6" w:rsidRPr="00E078E2">
        <w:rPr>
          <w:rFonts w:ascii="Times New Roman" w:eastAsia="Times New Roman" w:hAnsi="Times New Roman" w:cs="Times New Roman"/>
          <w:sz w:val="24"/>
          <w:szCs w:val="24"/>
        </w:rPr>
        <w:t>тяжелая</w:t>
      </w:r>
      <w:r w:rsidR="00824CB6" w:rsidRPr="00E078E2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824CB6" w:rsidRPr="00E078E2" w:rsidRDefault="00E078E2" w:rsidP="00E078E2">
      <w:pPr>
        <w:tabs>
          <w:tab w:val="left" w:pos="26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8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r w:rsidR="00824CB6" w:rsidRPr="00E078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</w:t>
      </w:r>
      <w:r w:rsidR="009348C0" w:rsidRPr="00E078E2">
        <w:rPr>
          <w:rFonts w:ascii="Times New Roman" w:eastAsia="Times New Roman" w:hAnsi="Times New Roman" w:cs="Times New Roman"/>
          <w:b/>
          <w:bCs/>
          <w:sz w:val="24"/>
          <w:szCs w:val="24"/>
        </w:rPr>
        <w:t>резвившимся</w:t>
      </w:r>
      <w:r w:rsidR="00824CB6" w:rsidRPr="00E078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осложнениям</w:t>
      </w:r>
      <w:r w:rsidR="00824CB6" w:rsidRPr="00E078E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24CB6" w:rsidRPr="00E078E2" w:rsidRDefault="00E078E2" w:rsidP="00E078E2">
      <w:pPr>
        <w:tabs>
          <w:tab w:val="left" w:pos="56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824CB6" w:rsidRPr="00E078E2">
        <w:rPr>
          <w:rFonts w:ascii="Times New Roman" w:eastAsia="Times New Roman" w:hAnsi="Times New Roman" w:cs="Times New Roman"/>
          <w:sz w:val="24"/>
          <w:szCs w:val="24"/>
        </w:rPr>
        <w:t>плевральные осложнения — плеврит;</w:t>
      </w:r>
    </w:p>
    <w:p w:rsidR="00824CB6" w:rsidRPr="00E078E2" w:rsidRDefault="00E078E2" w:rsidP="00E078E2">
      <w:pPr>
        <w:tabs>
          <w:tab w:val="left" w:pos="56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824CB6" w:rsidRPr="00E078E2">
        <w:rPr>
          <w:rFonts w:ascii="Times New Roman" w:eastAsia="Times New Roman" w:hAnsi="Times New Roman" w:cs="Times New Roman"/>
          <w:sz w:val="24"/>
          <w:szCs w:val="24"/>
        </w:rPr>
        <w:t>легочные осложнения — полостные образования, абсцесс;</w:t>
      </w:r>
    </w:p>
    <w:p w:rsidR="00E078E2" w:rsidRDefault="00E078E2" w:rsidP="00E078E2">
      <w:pPr>
        <w:tabs>
          <w:tab w:val="left" w:pos="56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824CB6" w:rsidRPr="00E078E2">
        <w:rPr>
          <w:rFonts w:ascii="Times New Roman" w:eastAsia="Times New Roman" w:hAnsi="Times New Roman" w:cs="Times New Roman"/>
          <w:sz w:val="24"/>
          <w:szCs w:val="24"/>
        </w:rPr>
        <w:t xml:space="preserve">легочно-плевральные осложнения — пневмоторакс, </w:t>
      </w:r>
      <w:proofErr w:type="spellStart"/>
      <w:r w:rsidR="00824CB6" w:rsidRPr="00E078E2">
        <w:rPr>
          <w:rFonts w:ascii="Times New Roman" w:eastAsia="Times New Roman" w:hAnsi="Times New Roman" w:cs="Times New Roman"/>
          <w:sz w:val="24"/>
          <w:szCs w:val="24"/>
        </w:rPr>
        <w:t>пиопневмоторакс</w:t>
      </w:r>
      <w:proofErr w:type="spellEnd"/>
      <w:r w:rsidR="00824CB6" w:rsidRPr="00E078E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24CB6" w:rsidRDefault="00E078E2" w:rsidP="00C3464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r w:rsidR="00824CB6" w:rsidRPr="00E078E2">
        <w:rPr>
          <w:rFonts w:ascii="Times New Roman" w:eastAsia="Times New Roman" w:hAnsi="Times New Roman" w:cs="Times New Roman"/>
          <w:sz w:val="24"/>
          <w:szCs w:val="24"/>
        </w:rPr>
        <w:t>инфекционно-токсические осложнения — бактериальный шок</w:t>
      </w:r>
      <w:r w:rsidR="00D60249" w:rsidRPr="00E078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4640" w:rsidRPr="00E078E2" w:rsidRDefault="00DA7C4A" w:rsidP="00C3464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д) в</w:t>
      </w:r>
      <w:r w:rsidR="00C34640">
        <w:rPr>
          <w:rFonts w:ascii="Times New Roman" w:eastAsia="Times New Roman" w:hAnsi="Times New Roman" w:cs="Times New Roman"/>
          <w:sz w:val="24"/>
          <w:szCs w:val="24"/>
        </w:rPr>
        <w:t>ентилятор-ассоциированные (</w:t>
      </w:r>
      <w:proofErr w:type="spellStart"/>
      <w:r w:rsidR="00C34640">
        <w:rPr>
          <w:rFonts w:ascii="Times New Roman" w:eastAsia="Times New Roman" w:hAnsi="Times New Roman" w:cs="Times New Roman"/>
          <w:sz w:val="24"/>
          <w:szCs w:val="24"/>
        </w:rPr>
        <w:t>нозокамиальные</w:t>
      </w:r>
      <w:proofErr w:type="spellEnd"/>
      <w:r w:rsidR="00C34640">
        <w:rPr>
          <w:rFonts w:ascii="Times New Roman" w:eastAsia="Times New Roman" w:hAnsi="Times New Roman" w:cs="Times New Roman"/>
          <w:sz w:val="24"/>
          <w:szCs w:val="24"/>
        </w:rPr>
        <w:t>) пневмонии возникают у больных, находящихся на искусственной вентиляции легких (ИВЛ):</w:t>
      </w:r>
    </w:p>
    <w:p w:rsidR="00FC7E24" w:rsidRPr="0021489F" w:rsidRDefault="00DA7C4A" w:rsidP="00F207B2">
      <w:pPr>
        <w:tabs>
          <w:tab w:val="left" w:pos="844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8043D" w:rsidRPr="0021489F">
        <w:rPr>
          <w:rFonts w:ascii="Times New Roman" w:hAnsi="Times New Roman" w:cs="Times New Roman"/>
          <w:sz w:val="24"/>
          <w:szCs w:val="24"/>
        </w:rPr>
        <w:t>) ранние – первые 5 суток на ИВЛ;</w:t>
      </w:r>
    </w:p>
    <w:p w:rsidR="009E0980" w:rsidRPr="0021489F" w:rsidRDefault="00DA7C4A" w:rsidP="00F207B2">
      <w:pPr>
        <w:tabs>
          <w:tab w:val="left" w:pos="844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8043D" w:rsidRPr="0021489F">
        <w:rPr>
          <w:rFonts w:ascii="Times New Roman" w:hAnsi="Times New Roman" w:cs="Times New Roman"/>
          <w:sz w:val="24"/>
          <w:szCs w:val="24"/>
        </w:rPr>
        <w:t>) поздние – после 5 суток на ИВЛ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B3676" w:rsidRPr="00DA7C4A" w:rsidRDefault="00DA7C4A" w:rsidP="005B3676">
      <w:pPr>
        <w:tabs>
          <w:tab w:val="left" w:pos="844"/>
        </w:tabs>
        <w:spacing w:after="0" w:line="360" w:lineRule="auto"/>
        <w:ind w:firstLine="709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DA7C4A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е) п</w:t>
      </w:r>
      <w:r w:rsidR="0038043D" w:rsidRPr="00DA7C4A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невмонии у больных с иммунодефицитными состояниями (ИДС)</w:t>
      </w:r>
      <w:r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;</w:t>
      </w:r>
      <w:r w:rsidR="005B3676" w:rsidRPr="00DA7C4A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</w:p>
    <w:p w:rsidR="00FC7E24" w:rsidRPr="00C34640" w:rsidRDefault="00DA7C4A" w:rsidP="005B3676">
      <w:pPr>
        <w:tabs>
          <w:tab w:val="left" w:pos="844"/>
        </w:tabs>
        <w:spacing w:after="0" w:line="360" w:lineRule="auto"/>
        <w:ind w:firstLine="709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ж) п</w:t>
      </w:r>
      <w:r w:rsidR="0038043D" w:rsidRPr="00C34640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невмонии новорожденных:</w:t>
      </w:r>
    </w:p>
    <w:p w:rsidR="00FC7E24" w:rsidRPr="0021489F" w:rsidRDefault="00DA7C4A" w:rsidP="00F207B2">
      <w:pPr>
        <w:tabs>
          <w:tab w:val="left" w:pos="84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86129" w:rsidRPr="0021489F">
        <w:rPr>
          <w:rFonts w:ascii="Times New Roman" w:hAnsi="Times New Roman" w:cs="Times New Roman"/>
          <w:sz w:val="24"/>
          <w:szCs w:val="24"/>
        </w:rPr>
        <w:t>) внутриутробные</w:t>
      </w:r>
      <w:r w:rsidR="0038043D" w:rsidRPr="0021489F">
        <w:rPr>
          <w:rFonts w:ascii="Times New Roman" w:hAnsi="Times New Roman" w:cs="Times New Roman"/>
          <w:sz w:val="24"/>
          <w:szCs w:val="24"/>
        </w:rPr>
        <w:t>/врожденные (возникают в первые 3-6 дней после родов);</w:t>
      </w:r>
    </w:p>
    <w:p w:rsidR="00FC7E24" w:rsidRPr="0021489F" w:rsidRDefault="00DA7C4A" w:rsidP="00F207B2">
      <w:pPr>
        <w:tabs>
          <w:tab w:val="left" w:pos="84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8043D" w:rsidRPr="0021489F">
        <w:rPr>
          <w:rFonts w:ascii="Times New Roman" w:hAnsi="Times New Roman" w:cs="Times New Roman"/>
          <w:sz w:val="24"/>
          <w:szCs w:val="24"/>
        </w:rPr>
        <w:t>)  постнатальные/приобретенные: </w:t>
      </w:r>
    </w:p>
    <w:p w:rsidR="00FC7E24" w:rsidRPr="0021489F" w:rsidRDefault="00DA7C4A" w:rsidP="0098612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986129">
        <w:rPr>
          <w:rFonts w:ascii="Times New Roman" w:hAnsi="Times New Roman" w:cs="Times New Roman"/>
          <w:sz w:val="24"/>
          <w:szCs w:val="24"/>
        </w:rPr>
        <w:t xml:space="preserve">) </w:t>
      </w:r>
      <w:r w:rsidR="0038043D" w:rsidRPr="0021489F">
        <w:rPr>
          <w:rFonts w:ascii="Times New Roman" w:hAnsi="Times New Roman" w:cs="Times New Roman"/>
          <w:sz w:val="24"/>
          <w:szCs w:val="24"/>
        </w:rPr>
        <w:t>внебольничные/дом</w:t>
      </w:r>
      <w:r w:rsidR="00FC7E24" w:rsidRPr="0021489F">
        <w:rPr>
          <w:rFonts w:ascii="Times New Roman" w:hAnsi="Times New Roman" w:cs="Times New Roman"/>
          <w:sz w:val="24"/>
          <w:szCs w:val="24"/>
        </w:rPr>
        <w:t>ашние (наблюдаются у доношенных н</w:t>
      </w:r>
      <w:r w:rsidR="0038043D" w:rsidRPr="0021489F">
        <w:rPr>
          <w:rFonts w:ascii="Times New Roman" w:hAnsi="Times New Roman" w:cs="Times New Roman"/>
          <w:sz w:val="24"/>
          <w:szCs w:val="24"/>
        </w:rPr>
        <w:t>оворождённых после 3-6 недель жизни, у недоношенных – после 1,5-3 месяцев жизни);</w:t>
      </w:r>
    </w:p>
    <w:p w:rsidR="0059353D" w:rsidRPr="0021489F" w:rsidRDefault="00DA7C4A" w:rsidP="00986129">
      <w:pPr>
        <w:tabs>
          <w:tab w:val="left" w:pos="84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86129">
        <w:rPr>
          <w:rFonts w:ascii="Times New Roman" w:hAnsi="Times New Roman" w:cs="Times New Roman"/>
          <w:sz w:val="24"/>
          <w:szCs w:val="24"/>
        </w:rPr>
        <w:t xml:space="preserve">) </w:t>
      </w:r>
      <w:r w:rsidR="0038043D" w:rsidRPr="0021489F">
        <w:rPr>
          <w:rFonts w:ascii="Times New Roman" w:hAnsi="Times New Roman" w:cs="Times New Roman"/>
          <w:sz w:val="24"/>
          <w:szCs w:val="24"/>
        </w:rPr>
        <w:t>госпитальные/</w:t>
      </w:r>
      <w:proofErr w:type="spellStart"/>
      <w:r w:rsidR="0038043D" w:rsidRPr="0021489F">
        <w:rPr>
          <w:rFonts w:ascii="Times New Roman" w:hAnsi="Times New Roman" w:cs="Times New Roman"/>
          <w:sz w:val="24"/>
          <w:szCs w:val="24"/>
        </w:rPr>
        <w:t>нозокомиальные</w:t>
      </w:r>
      <w:proofErr w:type="spellEnd"/>
      <w:r w:rsidR="0038043D" w:rsidRPr="0021489F">
        <w:rPr>
          <w:rFonts w:ascii="Times New Roman" w:hAnsi="Times New Roman" w:cs="Times New Roman"/>
          <w:sz w:val="24"/>
          <w:szCs w:val="24"/>
        </w:rPr>
        <w:t xml:space="preserve"> (возникают у доношенных новорожденных в возрасте от 3-6 дней до 3-6 недель жизни, у недоношенных - в возрасте от 3-6</w:t>
      </w:r>
      <w:bookmarkStart w:id="23" w:name="_Toc529211315"/>
      <w:r w:rsidR="0059353D" w:rsidRPr="0021489F">
        <w:rPr>
          <w:rFonts w:ascii="Times New Roman" w:hAnsi="Times New Roman" w:cs="Times New Roman"/>
          <w:sz w:val="24"/>
          <w:szCs w:val="24"/>
        </w:rPr>
        <w:t xml:space="preserve"> дней до 1,5 – 3 месяцев жизни)</w:t>
      </w:r>
    </w:p>
    <w:p w:rsidR="00D53D56" w:rsidRPr="0021489F" w:rsidRDefault="00D53D56" w:rsidP="00986129">
      <w:pPr>
        <w:pStyle w:val="2"/>
        <w:spacing w:before="0" w:line="360" w:lineRule="auto"/>
        <w:ind w:firstLine="709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bookmarkStart w:id="24" w:name="_Toc529211317"/>
      <w:bookmarkStart w:id="25" w:name="_Toc530992908"/>
      <w:bookmarkEnd w:id="23"/>
      <w:r w:rsidRPr="0021489F">
        <w:rPr>
          <w:rFonts w:ascii="Times New Roman" w:hAnsi="Times New Roman" w:cs="Times New Roman"/>
          <w:color w:val="auto"/>
          <w:sz w:val="24"/>
          <w:szCs w:val="24"/>
          <w:u w:val="single"/>
        </w:rPr>
        <w:t>1.</w:t>
      </w:r>
      <w:r w:rsidR="00601D4C">
        <w:rPr>
          <w:rFonts w:ascii="Times New Roman" w:hAnsi="Times New Roman" w:cs="Times New Roman"/>
          <w:color w:val="auto"/>
          <w:sz w:val="24"/>
          <w:szCs w:val="24"/>
          <w:u w:val="single"/>
        </w:rPr>
        <w:t>6</w:t>
      </w:r>
      <w:r w:rsidRPr="0021489F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</w:t>
      </w:r>
      <w:r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Клиническая картина</w:t>
      </w:r>
      <w:bookmarkEnd w:id="24"/>
      <w:bookmarkEnd w:id="25"/>
    </w:p>
    <w:p w:rsidR="009E276E" w:rsidRPr="0021489F" w:rsidRDefault="009E276E" w:rsidP="009861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hAnsi="Times New Roman" w:cs="Times New Roman"/>
          <w:sz w:val="24"/>
          <w:szCs w:val="24"/>
        </w:rPr>
        <w:t>Воспаление легких у ребенка может начинаться и постепенно, и остро. Заболеванию пневмонией часто предшествует ОРЗ. У ребенка на фоне субфебрильной или фебрильной температуры (38—39 °С) наблюдаются бледность, ухудшение сна, затруднение носового дыхания, чиханье, сухой поверхностный, беспокоящий ребенка кашель, у грудных детей — отказ от груди, срыгивания, иногда диспепсические явления. Периодически в области носогубного треугольника нередко развивается цианоз, который усиливается при беспокойстве ребенка.</w:t>
      </w:r>
    </w:p>
    <w:p w:rsidR="007962B2" w:rsidRPr="0021489F" w:rsidRDefault="007962B2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Отсутствие лихорадки у ребенка старше 6 месяцев исключает пневмонию. У детей первых месяцев жизни при ВП, вызванных </w:t>
      </w:r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C.</w:t>
      </w:r>
      <w:r w:rsidR="003529D1"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trachomatis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>, температура тела незначительно пов</w:t>
      </w:r>
      <w:r w:rsidR="001905E5" w:rsidRPr="0021489F">
        <w:rPr>
          <w:rFonts w:ascii="Times New Roman" w:eastAsia="Times New Roman" w:hAnsi="Times New Roman" w:cs="Times New Roman"/>
          <w:sz w:val="24"/>
          <w:szCs w:val="24"/>
        </w:rPr>
        <w:t>ышена или нормальная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52EA" w:rsidRPr="0021489F" w:rsidRDefault="007C52EA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129">
        <w:rPr>
          <w:rFonts w:ascii="Times New Roman" w:eastAsia="Times New Roman" w:hAnsi="Times New Roman" w:cs="Times New Roman"/>
          <w:sz w:val="24"/>
          <w:szCs w:val="24"/>
        </w:rPr>
        <w:t xml:space="preserve">Клиника </w:t>
      </w:r>
      <w:hyperlink r:id="rId8" w:history="1">
        <w:r w:rsidRPr="00986129">
          <w:rPr>
            <w:rFonts w:ascii="Times New Roman" w:eastAsia="Times New Roman" w:hAnsi="Times New Roman" w:cs="Times New Roman"/>
            <w:sz w:val="24"/>
            <w:szCs w:val="24"/>
          </w:rPr>
          <w:t>очаговой пневмонии</w:t>
        </w:r>
      </w:hyperlink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у детей обычно развивается на 5-7-й день </w:t>
      </w:r>
      <w:r w:rsidR="002E56FF" w:rsidRPr="0021489F">
        <w:rPr>
          <w:rFonts w:ascii="Times New Roman" w:eastAsia="Times New Roman" w:hAnsi="Times New Roman" w:cs="Times New Roman"/>
          <w:sz w:val="24"/>
          <w:szCs w:val="24"/>
        </w:rPr>
        <w:t xml:space="preserve">ОРЗ,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ОРВИ.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Общеинфекционная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симптоматика характеризуется фебрильной температурой тела (&gt;38°С), признаками интоксикации (вялостью, </w:t>
      </w:r>
      <w:hyperlink r:id="rId9" w:history="1">
        <w:r w:rsidRPr="0021489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нарушением сна</w:t>
        </w:r>
      </w:hyperlink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, бледностью кожных покровов, расстройством аппетита; у грудных детей -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срыгиваниями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и рвотой). Респираторные симптомы пневмонии у ребенка включают кашель (влажный или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сухой), одышку,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периоральный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цианоз; иногда - участие в дыхании вспомогательной мускулатуры, втяжение межреберий. Течение очагово-сливной пневмония у детей всегда более тяжелое; нередко с дыхательной недостаточностью, токсическим синдромом, развитием плеврита или деструкции легочной ткани</w:t>
      </w:r>
      <w:r w:rsidR="0050779D">
        <w:rPr>
          <w:rFonts w:ascii="Times New Roman" w:eastAsia="Times New Roman" w:hAnsi="Times New Roman" w:cs="Times New Roman"/>
          <w:sz w:val="24"/>
          <w:szCs w:val="24"/>
        </w:rPr>
        <w:t xml:space="preserve"> (см. табл. 6)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52EA" w:rsidRPr="0021489F" w:rsidRDefault="007F6848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="007C52EA" w:rsidRPr="00986129">
          <w:rPr>
            <w:rFonts w:ascii="Times New Roman" w:eastAsia="Times New Roman" w:hAnsi="Times New Roman" w:cs="Times New Roman"/>
            <w:sz w:val="24"/>
            <w:szCs w:val="24"/>
          </w:rPr>
          <w:t>Сегментарные пневмонии</w:t>
        </w:r>
      </w:hyperlink>
      <w:r w:rsidR="007C52EA" w:rsidRPr="0021489F">
        <w:rPr>
          <w:rFonts w:ascii="Times New Roman" w:eastAsia="Times New Roman" w:hAnsi="Times New Roman" w:cs="Times New Roman"/>
          <w:sz w:val="24"/>
          <w:szCs w:val="24"/>
        </w:rPr>
        <w:t xml:space="preserve"> у детей протекают с лихорадкой, интоксикацией и дыхательной недостаточностью различной степени выраженности. Процесс восстановления может затягиваться до 2-3 месяцев. В дальнейшем на месте воспаления может формироваться сегментарный </w:t>
      </w:r>
      <w:proofErr w:type="spellStart"/>
      <w:r w:rsidR="007C52EA" w:rsidRPr="0021489F">
        <w:rPr>
          <w:rFonts w:ascii="Times New Roman" w:eastAsia="Times New Roman" w:hAnsi="Times New Roman" w:cs="Times New Roman"/>
          <w:sz w:val="24"/>
          <w:szCs w:val="24"/>
        </w:rPr>
        <w:t>фиброателектаз</w:t>
      </w:r>
      <w:proofErr w:type="spellEnd"/>
      <w:r w:rsidR="007C52EA" w:rsidRPr="0021489F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hyperlink r:id="rId11" w:history="1">
        <w:proofErr w:type="spellStart"/>
        <w:r w:rsidR="007C52EA" w:rsidRPr="0021489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бронхоэктазы</w:t>
        </w:r>
        <w:proofErr w:type="spellEnd"/>
      </w:hyperlink>
      <w:r w:rsidR="007C52EA" w:rsidRPr="002148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52EA" w:rsidRPr="0021489F" w:rsidRDefault="007C52EA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Клиника </w:t>
      </w:r>
      <w:hyperlink r:id="rId12" w:history="1">
        <w:r w:rsidRPr="00986129">
          <w:rPr>
            <w:rFonts w:ascii="Times New Roman" w:eastAsia="Times New Roman" w:hAnsi="Times New Roman" w:cs="Times New Roman"/>
            <w:sz w:val="24"/>
            <w:szCs w:val="24"/>
          </w:rPr>
          <w:t>крупозной пневмонии</w:t>
        </w:r>
      </w:hyperlink>
      <w:r w:rsidRPr="009861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у детей отличается бурным началом, высокой лихорадкой с ознобами, болью при кашле и дыхании в грудной клетке, откашливанием «ржавой» мокроты, выраженной дыхательной недостаточностью. Нередко при пневмонии у детей развивается абдоминальный синдром с рвотой, болями в животе с симптомами раздражения брюшины.</w:t>
      </w:r>
    </w:p>
    <w:p w:rsidR="007C52EA" w:rsidRPr="0021489F" w:rsidRDefault="007F6848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="007C52EA" w:rsidRPr="00986129">
          <w:rPr>
            <w:rFonts w:ascii="Times New Roman" w:eastAsia="Times New Roman" w:hAnsi="Times New Roman" w:cs="Times New Roman"/>
            <w:sz w:val="24"/>
            <w:szCs w:val="24"/>
          </w:rPr>
          <w:t>Интерстициальная пневмония</w:t>
        </w:r>
      </w:hyperlink>
      <w:r w:rsidR="007C52EA" w:rsidRPr="0021489F">
        <w:rPr>
          <w:rFonts w:ascii="Times New Roman" w:eastAsia="Times New Roman" w:hAnsi="Times New Roman" w:cs="Times New Roman"/>
          <w:sz w:val="24"/>
          <w:szCs w:val="24"/>
        </w:rPr>
        <w:t xml:space="preserve"> у детей характеризуется преобладанием симптомов нарастающей дыхательной недостаточности: одышки, цианоза, мучительного кашля со скудной мокротой, ослабления дыхания; нередко - признаками правожелудочковой </w:t>
      </w:r>
      <w:hyperlink r:id="rId14" w:history="1">
        <w:r w:rsidR="007C52EA" w:rsidRPr="00986129">
          <w:rPr>
            <w:rFonts w:ascii="Times New Roman" w:eastAsia="Times New Roman" w:hAnsi="Times New Roman" w:cs="Times New Roman"/>
            <w:sz w:val="24"/>
            <w:szCs w:val="24"/>
          </w:rPr>
          <w:t>сердечной недостаточности</w:t>
        </w:r>
      </w:hyperlink>
      <w:r w:rsidR="007C52EA" w:rsidRPr="0098612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52EA" w:rsidRPr="0021489F" w:rsidRDefault="007C52EA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В числе осложнений пневмонии, встречающихся у детей, - инфекционно-токсический шок, абсцессы легочной ткани, плеврит, </w:t>
      </w:r>
      <w:hyperlink r:id="rId15" w:history="1">
        <w:r w:rsidRPr="00986129">
          <w:rPr>
            <w:rFonts w:ascii="Times New Roman" w:eastAsia="Times New Roman" w:hAnsi="Times New Roman" w:cs="Times New Roman"/>
            <w:sz w:val="24"/>
            <w:szCs w:val="24"/>
          </w:rPr>
          <w:t>эмпиема плевры</w:t>
        </w:r>
      </w:hyperlink>
      <w:r w:rsidRPr="0098612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6" w:history="1">
        <w:r w:rsidRPr="00986129">
          <w:rPr>
            <w:rFonts w:ascii="Times New Roman" w:eastAsia="Times New Roman" w:hAnsi="Times New Roman" w:cs="Times New Roman"/>
            <w:sz w:val="24"/>
            <w:szCs w:val="24"/>
          </w:rPr>
          <w:t>пневмоторакс</w:t>
        </w:r>
      </w:hyperlink>
      <w:r w:rsidRPr="0021489F">
        <w:rPr>
          <w:rFonts w:ascii="Times New Roman" w:eastAsia="Times New Roman" w:hAnsi="Times New Roman" w:cs="Times New Roman"/>
          <w:sz w:val="24"/>
          <w:szCs w:val="24"/>
        </w:rPr>
        <w:t>, сердечно</w:t>
      </w:r>
      <w:r w:rsidR="0059353D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-</w:t>
      </w:r>
      <w:r w:rsidR="0059353D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сосудистая недостаточность, </w:t>
      </w:r>
      <w:hyperlink r:id="rId17" w:history="1">
        <w:r w:rsidRPr="00986129">
          <w:rPr>
            <w:rFonts w:ascii="Times New Roman" w:eastAsia="Times New Roman" w:hAnsi="Times New Roman" w:cs="Times New Roman"/>
            <w:sz w:val="24"/>
            <w:szCs w:val="24"/>
          </w:rPr>
          <w:t>респираторный дистресс</w:t>
        </w:r>
        <w:r w:rsidR="0059353D" w:rsidRPr="00986129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Pr="00986129">
          <w:rPr>
            <w:rFonts w:ascii="Times New Roman" w:eastAsia="Times New Roman" w:hAnsi="Times New Roman" w:cs="Times New Roman"/>
            <w:sz w:val="24"/>
            <w:szCs w:val="24"/>
          </w:rPr>
          <w:t>-</w:t>
        </w:r>
        <w:r w:rsidR="0059353D" w:rsidRPr="00986129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Pr="00986129">
          <w:rPr>
            <w:rFonts w:ascii="Times New Roman" w:eastAsia="Times New Roman" w:hAnsi="Times New Roman" w:cs="Times New Roman"/>
            <w:sz w:val="24"/>
            <w:szCs w:val="24"/>
          </w:rPr>
          <w:t>синдром</w:t>
        </w:r>
      </w:hyperlink>
      <w:r w:rsidRPr="00986129">
        <w:rPr>
          <w:rFonts w:ascii="Times New Roman" w:eastAsia="Times New Roman" w:hAnsi="Times New Roman" w:cs="Times New Roman"/>
          <w:sz w:val="24"/>
          <w:szCs w:val="24"/>
        </w:rPr>
        <w:t xml:space="preserve">, полиорганная недостаточность, </w:t>
      </w:r>
      <w:hyperlink r:id="rId18" w:history="1">
        <w:r w:rsidRPr="00986129">
          <w:rPr>
            <w:rFonts w:ascii="Times New Roman" w:eastAsia="Times New Roman" w:hAnsi="Times New Roman" w:cs="Times New Roman"/>
            <w:sz w:val="24"/>
            <w:szCs w:val="24"/>
          </w:rPr>
          <w:t>ДВС-синдром</w:t>
        </w:r>
      </w:hyperlink>
      <w:r w:rsidR="0050779D" w:rsidRPr="00986129">
        <w:rPr>
          <w:rFonts w:ascii="Times New Roman" w:hAnsi="Times New Roman" w:cs="Times New Roman"/>
        </w:rPr>
        <w:t xml:space="preserve"> </w:t>
      </w:r>
      <w:r w:rsidR="0050779D">
        <w:rPr>
          <w:rFonts w:ascii="Times New Roman" w:hAnsi="Times New Roman" w:cs="Times New Roman"/>
        </w:rPr>
        <w:t>(см. табл. 7)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9200" w:type="dxa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6"/>
        <w:gridCol w:w="6804"/>
      </w:tblGrid>
      <w:tr w:rsidR="00862AE9" w:rsidRPr="0021489F" w:rsidTr="00E82396">
        <w:trPr>
          <w:trHeight w:val="226"/>
        </w:trPr>
        <w:tc>
          <w:tcPr>
            <w:tcW w:w="9200" w:type="dxa"/>
            <w:gridSpan w:val="2"/>
            <w:tcBorders>
              <w:bottom w:val="single" w:sz="4" w:space="0" w:color="auto"/>
            </w:tcBorders>
            <w:vAlign w:val="bottom"/>
          </w:tcPr>
          <w:p w:rsidR="00862AE9" w:rsidRPr="0021489F" w:rsidRDefault="004246E2" w:rsidP="00F207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Таблица 6. </w:t>
            </w:r>
            <w:r w:rsidR="00862AE9"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Клинические проявления пневмонии</w:t>
            </w: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B48E0" w:rsidRPr="0021489F" w:rsidTr="00E82396">
        <w:trPr>
          <w:trHeight w:val="29"/>
        </w:trPr>
        <w:tc>
          <w:tcPr>
            <w:tcW w:w="239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B48E0" w:rsidRPr="0021489F" w:rsidRDefault="005B48E0" w:rsidP="00E823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Частые симптомы</w:t>
            </w:r>
          </w:p>
        </w:tc>
        <w:tc>
          <w:tcPr>
            <w:tcW w:w="6804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5B48E0" w:rsidRPr="0021489F" w:rsidRDefault="005B48E0" w:rsidP="00FE2B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Лихорадка с ознобом, потеря аппетита, кашель, тахипноэ</w:t>
            </w:r>
          </w:p>
        </w:tc>
      </w:tr>
      <w:tr w:rsidR="005B48E0" w:rsidRPr="0021489F" w:rsidTr="00E82396">
        <w:trPr>
          <w:trHeight w:val="191"/>
        </w:trPr>
        <w:tc>
          <w:tcPr>
            <w:tcW w:w="23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48E0" w:rsidRPr="0021489F" w:rsidRDefault="00E82396" w:rsidP="00E823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 w:rsidR="005B48E0"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невмонии</w:t>
            </w:r>
          </w:p>
        </w:tc>
        <w:tc>
          <w:tcPr>
            <w:tcW w:w="68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B48E0" w:rsidRPr="0021489F" w:rsidRDefault="005B48E0" w:rsidP="00FE2B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и/или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диспное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48E0" w:rsidRPr="0021489F" w:rsidTr="00E82396">
        <w:trPr>
          <w:trHeight w:val="234"/>
        </w:trPr>
        <w:tc>
          <w:tcPr>
            <w:tcW w:w="239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B48E0" w:rsidRPr="0021489F" w:rsidRDefault="00E82396" w:rsidP="00E823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Нечастые симптомы пневмонии</w:t>
            </w:r>
          </w:p>
        </w:tc>
        <w:tc>
          <w:tcPr>
            <w:tcW w:w="6804" w:type="dxa"/>
            <w:tcBorders>
              <w:right w:val="single" w:sz="8" w:space="0" w:color="auto"/>
            </w:tcBorders>
            <w:vAlign w:val="bottom"/>
          </w:tcPr>
          <w:p w:rsidR="005B48E0" w:rsidRPr="0021489F" w:rsidRDefault="005B48E0" w:rsidP="00FE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Боль в грудной клетке и животе, рвота, </w:t>
            </w:r>
          </w:p>
          <w:p w:rsidR="005B48E0" w:rsidRPr="0021489F" w:rsidRDefault="005B48E0" w:rsidP="00FE2B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у детей раннего возраста — нарушение сознания, судороги.</w:t>
            </w:r>
          </w:p>
        </w:tc>
      </w:tr>
      <w:tr w:rsidR="00E82396" w:rsidRPr="0021489F" w:rsidTr="00E82396">
        <w:trPr>
          <w:trHeight w:val="89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2396" w:rsidRPr="0021489F" w:rsidRDefault="00E82396" w:rsidP="00FE2B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Перкуссия легких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82396" w:rsidRPr="0021489F" w:rsidRDefault="00E82396" w:rsidP="00FE2B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Локальное укорочение перкуторного звука</w:t>
            </w:r>
          </w:p>
        </w:tc>
      </w:tr>
      <w:tr w:rsidR="00E82396" w:rsidRPr="0021489F" w:rsidTr="00E82396">
        <w:trPr>
          <w:trHeight w:val="420"/>
        </w:trPr>
        <w:tc>
          <w:tcPr>
            <w:tcW w:w="2396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2396" w:rsidRPr="0021489F" w:rsidRDefault="00E82396" w:rsidP="00FE2B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Аускультация легких</w:t>
            </w:r>
          </w:p>
        </w:tc>
        <w:tc>
          <w:tcPr>
            <w:tcW w:w="6804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E82396" w:rsidRPr="0021489F" w:rsidRDefault="00E82396" w:rsidP="00FE2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Ослабленное или бронхиальное дыхание, крепитация или мелкопузырчатые влажные хрипы,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бронхофония</w:t>
            </w:r>
            <w:proofErr w:type="spellEnd"/>
          </w:p>
        </w:tc>
      </w:tr>
    </w:tbl>
    <w:p w:rsidR="005B3676" w:rsidRDefault="005B3676" w:rsidP="00F207B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7244D" w:rsidRPr="0021489F" w:rsidRDefault="001F5892" w:rsidP="00F207B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7. </w:t>
      </w:r>
      <w:r w:rsidR="00A7244D" w:rsidRPr="0021489F">
        <w:rPr>
          <w:rFonts w:ascii="Times New Roman" w:eastAsia="Times New Roman" w:hAnsi="Times New Roman" w:cs="Times New Roman"/>
          <w:b/>
          <w:sz w:val="24"/>
          <w:szCs w:val="24"/>
        </w:rPr>
        <w:t>Критерии для оценки тяжести ВП у детей.</w:t>
      </w:r>
    </w:p>
    <w:tbl>
      <w:tblPr>
        <w:tblStyle w:val="a9"/>
        <w:tblW w:w="9322" w:type="dxa"/>
        <w:tblLook w:val="04A0" w:firstRow="1" w:lastRow="0" w:firstColumn="1" w:lastColumn="0" w:noHBand="0" w:noVBand="1"/>
      </w:tblPr>
      <w:tblGrid>
        <w:gridCol w:w="1943"/>
        <w:gridCol w:w="1773"/>
        <w:gridCol w:w="1788"/>
        <w:gridCol w:w="1979"/>
        <w:gridCol w:w="1839"/>
      </w:tblGrid>
      <w:tr w:rsidR="00E82396" w:rsidRPr="0021489F" w:rsidTr="001D794D">
        <w:trPr>
          <w:trHeight w:val="478"/>
        </w:trPr>
        <w:tc>
          <w:tcPr>
            <w:tcW w:w="1943" w:type="dxa"/>
            <w:vMerge w:val="restart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Симптомы </w:t>
            </w:r>
          </w:p>
        </w:tc>
        <w:tc>
          <w:tcPr>
            <w:tcW w:w="3561" w:type="dxa"/>
            <w:gridSpan w:val="2"/>
          </w:tcPr>
          <w:p w:rsidR="00E82396" w:rsidRPr="0021489F" w:rsidRDefault="00E82396" w:rsidP="00E82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b/>
                <w:sz w:val="24"/>
                <w:szCs w:val="24"/>
              </w:rPr>
              <w:t>Дети до 1 года</w:t>
            </w:r>
          </w:p>
        </w:tc>
        <w:tc>
          <w:tcPr>
            <w:tcW w:w="3818" w:type="dxa"/>
            <w:gridSpan w:val="2"/>
          </w:tcPr>
          <w:p w:rsidR="00E82396" w:rsidRPr="0021489F" w:rsidRDefault="00E82396" w:rsidP="00E82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b/>
                <w:sz w:val="24"/>
                <w:szCs w:val="24"/>
              </w:rPr>
              <w:t>Дети старше 1 года</w:t>
            </w:r>
          </w:p>
        </w:tc>
      </w:tr>
      <w:tr w:rsidR="00E82396" w:rsidRPr="0021489F" w:rsidTr="001D794D">
        <w:tc>
          <w:tcPr>
            <w:tcW w:w="1943" w:type="dxa"/>
            <w:vMerge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Средней тяжести </w:t>
            </w:r>
          </w:p>
        </w:tc>
        <w:tc>
          <w:tcPr>
            <w:tcW w:w="1788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Тяжелая </w:t>
            </w:r>
          </w:p>
        </w:tc>
        <w:tc>
          <w:tcPr>
            <w:tcW w:w="197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b/>
                <w:sz w:val="24"/>
                <w:szCs w:val="24"/>
              </w:rPr>
              <w:t>Средней тяжести</w:t>
            </w:r>
          </w:p>
        </w:tc>
        <w:tc>
          <w:tcPr>
            <w:tcW w:w="183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Тяжелая </w:t>
            </w:r>
          </w:p>
        </w:tc>
      </w:tr>
      <w:tr w:rsidR="00E82396" w:rsidRPr="0021489F" w:rsidTr="001D794D">
        <w:tc>
          <w:tcPr>
            <w:tcW w:w="194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Лихорадка, С</w:t>
            </w:r>
          </w:p>
        </w:tc>
        <w:tc>
          <w:tcPr>
            <w:tcW w:w="177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&lt; 38</w:t>
            </w:r>
            <w:proofErr w:type="gram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,5-39,0</w:t>
            </w:r>
          </w:p>
        </w:tc>
        <w:tc>
          <w:tcPr>
            <w:tcW w:w="1788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&gt;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39,0</w:t>
            </w:r>
          </w:p>
        </w:tc>
        <w:tc>
          <w:tcPr>
            <w:tcW w:w="197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&lt; 38</w:t>
            </w:r>
            <w:proofErr w:type="gram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,5-39,0</w:t>
            </w:r>
          </w:p>
        </w:tc>
        <w:tc>
          <w:tcPr>
            <w:tcW w:w="183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&gt;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39,0</w:t>
            </w:r>
          </w:p>
        </w:tc>
      </w:tr>
      <w:tr w:rsidR="00E82396" w:rsidRPr="0021489F" w:rsidTr="001D794D">
        <w:tc>
          <w:tcPr>
            <w:tcW w:w="194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Частота дыханий в мин</w:t>
            </w:r>
          </w:p>
        </w:tc>
        <w:tc>
          <w:tcPr>
            <w:tcW w:w="177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≤ 60</w:t>
            </w:r>
          </w:p>
        </w:tc>
        <w:tc>
          <w:tcPr>
            <w:tcW w:w="1788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7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≤ 40</w:t>
            </w:r>
          </w:p>
        </w:tc>
        <w:tc>
          <w:tcPr>
            <w:tcW w:w="183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&gt;40</w:t>
            </w:r>
          </w:p>
        </w:tc>
      </w:tr>
      <w:tr w:rsidR="00E82396" w:rsidRPr="0021489F" w:rsidTr="001D794D">
        <w:tc>
          <w:tcPr>
            <w:tcW w:w="194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SaO</w:t>
            </w:r>
            <w:proofErr w:type="spellEnd"/>
            <w:r w:rsidRPr="0021489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 xml:space="preserve"> (при вдыхании </w:t>
            </w:r>
            <w:r w:rsidRPr="00214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атмосферного воздуха) %</w:t>
            </w:r>
          </w:p>
        </w:tc>
        <w:tc>
          <w:tcPr>
            <w:tcW w:w="177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≥ 94</w:t>
            </w:r>
          </w:p>
        </w:tc>
        <w:tc>
          <w:tcPr>
            <w:tcW w:w="1788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≤ 90</w:t>
            </w:r>
          </w:p>
        </w:tc>
        <w:tc>
          <w:tcPr>
            <w:tcW w:w="197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≥ 94</w:t>
            </w:r>
          </w:p>
        </w:tc>
        <w:tc>
          <w:tcPr>
            <w:tcW w:w="183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≤ 90</w:t>
            </w:r>
          </w:p>
        </w:tc>
      </w:tr>
      <w:tr w:rsidR="00E82396" w:rsidRPr="0021489F" w:rsidTr="001D794D">
        <w:tc>
          <w:tcPr>
            <w:tcW w:w="194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b/>
                <w:sz w:val="24"/>
                <w:szCs w:val="24"/>
              </w:rPr>
              <w:t>Диспноэ</w:t>
            </w:r>
          </w:p>
        </w:tc>
        <w:tc>
          <w:tcPr>
            <w:tcW w:w="177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 xml:space="preserve">Раздувание крыльев носа,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учащенное дыхание, втяжение нижней части грудной клетки, стонущее дыхание, неспособность сосать грудь или пить</w:t>
            </w:r>
          </w:p>
        </w:tc>
        <w:tc>
          <w:tcPr>
            <w:tcW w:w="197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Умеренная одышка с участием вспомогательной мускулатуры</w:t>
            </w:r>
          </w:p>
        </w:tc>
        <w:tc>
          <w:tcPr>
            <w:tcW w:w="183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Раздувание</w:t>
            </w:r>
          </w:p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крыльев носа, учащенное дыхание, втяжение нижней части грудной клетки, стонущее дыхание</w:t>
            </w:r>
          </w:p>
        </w:tc>
      </w:tr>
      <w:tr w:rsidR="00E82396" w:rsidRPr="0021489F" w:rsidTr="001D794D">
        <w:tc>
          <w:tcPr>
            <w:tcW w:w="194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b/>
                <w:sz w:val="24"/>
                <w:szCs w:val="24"/>
              </w:rPr>
              <w:t>Другие симптомы</w:t>
            </w:r>
          </w:p>
        </w:tc>
        <w:tc>
          <w:tcPr>
            <w:tcW w:w="1773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Питание не нарушено</w:t>
            </w:r>
          </w:p>
        </w:tc>
        <w:tc>
          <w:tcPr>
            <w:tcW w:w="1788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Центральный цианоз, неспособность сосать грудь или пить</w:t>
            </w:r>
          </w:p>
        </w:tc>
        <w:tc>
          <w:tcPr>
            <w:tcW w:w="1979" w:type="dxa"/>
          </w:tcPr>
          <w:p w:rsidR="00E82396" w:rsidRPr="0021489F" w:rsidRDefault="00E82396" w:rsidP="00E8239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39" w:type="dxa"/>
          </w:tcPr>
          <w:p w:rsidR="00E82396" w:rsidRPr="0021489F" w:rsidRDefault="00E82396" w:rsidP="00E823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Центральный цианоз, признаки обезвоживания</w:t>
            </w:r>
          </w:p>
        </w:tc>
      </w:tr>
    </w:tbl>
    <w:p w:rsidR="00A7244D" w:rsidRPr="0021489F" w:rsidRDefault="00A7244D" w:rsidP="00694EF8">
      <w:pPr>
        <w:tabs>
          <w:tab w:val="left" w:pos="491"/>
        </w:tabs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i/>
          <w:iCs/>
          <w:sz w:val="21"/>
          <w:szCs w:val="21"/>
        </w:rPr>
      </w:pPr>
    </w:p>
    <w:p w:rsidR="00A7244D" w:rsidRPr="0021489F" w:rsidRDefault="00A7244D" w:rsidP="006E31AF">
      <w:pPr>
        <w:tabs>
          <w:tab w:val="left" w:pos="49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iCs/>
          <w:sz w:val="24"/>
          <w:szCs w:val="24"/>
        </w:rPr>
        <w:t>У госпитализированных пациентов оценка тяжести необходима для решения вопроса о необходимости перевода в ОРИТ. Выделяют 2 основных показания для</w:t>
      </w:r>
      <w:r w:rsidR="00DB461C" w:rsidRPr="0021489F">
        <w:rPr>
          <w:rFonts w:ascii="Times New Roman" w:eastAsia="Times New Roman" w:hAnsi="Times New Roman" w:cs="Times New Roman"/>
          <w:iCs/>
          <w:sz w:val="24"/>
          <w:szCs w:val="24"/>
        </w:rPr>
        <w:t xml:space="preserve"> перевода детей с ВП в ОРИТ</w:t>
      </w:r>
      <w:r w:rsidRPr="0021489F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:rsidR="00A7244D" w:rsidRPr="001D794D" w:rsidRDefault="001D794D" w:rsidP="001D794D">
      <w:pPr>
        <w:tabs>
          <w:tab w:val="left" w:pos="7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94D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A7244D" w:rsidRPr="001D794D">
        <w:rPr>
          <w:rFonts w:ascii="Times New Roman" w:eastAsia="Times New Roman" w:hAnsi="Times New Roman" w:cs="Times New Roman"/>
          <w:sz w:val="24"/>
          <w:szCs w:val="24"/>
        </w:rPr>
        <w:t>Тяже</w:t>
      </w:r>
      <w:r w:rsidR="006460C8" w:rsidRPr="001D794D">
        <w:rPr>
          <w:rFonts w:ascii="Times New Roman" w:eastAsia="Times New Roman" w:hAnsi="Times New Roman" w:cs="Times New Roman"/>
          <w:sz w:val="24"/>
          <w:szCs w:val="24"/>
        </w:rPr>
        <w:t>лая дыхательная недостаточность (стонущее дыхание, выраженное втяжение уступчивых мест грудной клетки).</w:t>
      </w:r>
    </w:p>
    <w:p w:rsidR="006460C8" w:rsidRPr="001D794D" w:rsidRDefault="001D794D" w:rsidP="001D794D">
      <w:pPr>
        <w:tabs>
          <w:tab w:val="left" w:pos="7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94D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A7244D" w:rsidRPr="001D794D">
        <w:rPr>
          <w:rFonts w:ascii="Times New Roman" w:eastAsia="Times New Roman" w:hAnsi="Times New Roman" w:cs="Times New Roman"/>
          <w:sz w:val="24"/>
          <w:szCs w:val="24"/>
        </w:rPr>
        <w:t>Пневмония с бактериемией (сепсис).</w:t>
      </w:r>
    </w:p>
    <w:p w:rsidR="00A7244D" w:rsidRPr="0021489F" w:rsidRDefault="00A7244D" w:rsidP="001D79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94D">
        <w:rPr>
          <w:rFonts w:ascii="Times New Roman" w:eastAsia="Times New Roman" w:hAnsi="Times New Roman" w:cs="Times New Roman"/>
          <w:iCs/>
          <w:sz w:val="24"/>
          <w:szCs w:val="24"/>
        </w:rPr>
        <w:t>Ключевыми клиническими признаками</w:t>
      </w:r>
      <w:r w:rsidRPr="0021489F">
        <w:rPr>
          <w:rFonts w:ascii="Times New Roman" w:eastAsia="Times New Roman" w:hAnsi="Times New Roman" w:cs="Times New Roman"/>
          <w:iCs/>
          <w:sz w:val="24"/>
          <w:szCs w:val="24"/>
        </w:rPr>
        <w:t xml:space="preserve"> указанных состояний являются:</w:t>
      </w:r>
    </w:p>
    <w:p w:rsidR="00A7244D" w:rsidRPr="00C873AA" w:rsidRDefault="00C873AA" w:rsidP="00C873AA">
      <w:pPr>
        <w:pStyle w:val="a3"/>
        <w:tabs>
          <w:tab w:val="left" w:pos="740"/>
        </w:tabs>
        <w:spacing w:line="360" w:lineRule="auto"/>
        <w:ind w:left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а) </w:t>
      </w:r>
      <w:r w:rsidR="00A7244D" w:rsidRPr="00C873AA">
        <w:rPr>
          <w:rFonts w:eastAsia="Times New Roman"/>
          <w:sz w:val="24"/>
          <w:szCs w:val="24"/>
        </w:rPr>
        <w:t>SaO</w:t>
      </w:r>
      <w:proofErr w:type="gramStart"/>
      <w:r w:rsidR="00A7244D" w:rsidRPr="00C873AA">
        <w:rPr>
          <w:rFonts w:eastAsia="Times New Roman"/>
          <w:sz w:val="24"/>
          <w:szCs w:val="24"/>
          <w:vertAlign w:val="subscript"/>
        </w:rPr>
        <w:t>2</w:t>
      </w:r>
      <w:r w:rsidR="006460C8" w:rsidRPr="00C873AA">
        <w:rPr>
          <w:rFonts w:eastAsia="Times New Roman"/>
          <w:sz w:val="24"/>
          <w:szCs w:val="24"/>
        </w:rPr>
        <w:t>&lt; 90</w:t>
      </w:r>
      <w:proofErr w:type="gramEnd"/>
      <w:r w:rsidR="00A7244D" w:rsidRPr="00C873AA">
        <w:rPr>
          <w:rFonts w:eastAsia="Times New Roman"/>
          <w:sz w:val="24"/>
          <w:szCs w:val="24"/>
        </w:rPr>
        <w:t xml:space="preserve">% на фоне </w:t>
      </w:r>
      <w:proofErr w:type="spellStart"/>
      <w:r w:rsidR="00A7244D" w:rsidRPr="00C873AA">
        <w:rPr>
          <w:rFonts w:eastAsia="Times New Roman"/>
          <w:sz w:val="24"/>
          <w:szCs w:val="24"/>
        </w:rPr>
        <w:t>оксигентерапии</w:t>
      </w:r>
      <w:proofErr w:type="spellEnd"/>
      <w:r w:rsidR="00A7244D" w:rsidRPr="00C873AA">
        <w:rPr>
          <w:rFonts w:eastAsia="Times New Roman"/>
          <w:sz w:val="24"/>
          <w:szCs w:val="24"/>
        </w:rPr>
        <w:t xml:space="preserve"> с содержанием кислорода более 60%;</w:t>
      </w:r>
    </w:p>
    <w:p w:rsidR="00A7244D" w:rsidRPr="00C873AA" w:rsidRDefault="00C873AA" w:rsidP="00C873AA">
      <w:pPr>
        <w:tabs>
          <w:tab w:val="left" w:pos="7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A7244D" w:rsidRPr="00C873AA">
        <w:rPr>
          <w:rFonts w:ascii="Times New Roman" w:eastAsia="Times New Roman" w:hAnsi="Times New Roman" w:cs="Times New Roman"/>
          <w:sz w:val="24"/>
          <w:szCs w:val="24"/>
        </w:rPr>
        <w:t>признаки шока;</w:t>
      </w:r>
    </w:p>
    <w:p w:rsidR="00A7244D" w:rsidRPr="00C873AA" w:rsidRDefault="00C873AA" w:rsidP="00C873AA">
      <w:pPr>
        <w:tabs>
          <w:tab w:val="left" w:pos="7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A7244D" w:rsidRPr="00C873AA">
        <w:rPr>
          <w:rFonts w:ascii="Times New Roman" w:eastAsia="Times New Roman" w:hAnsi="Times New Roman" w:cs="Times New Roman"/>
          <w:sz w:val="24"/>
          <w:szCs w:val="24"/>
        </w:rPr>
        <w:t>прогрессирующее нарастание частоты дыхания и пульса;</w:t>
      </w:r>
    </w:p>
    <w:p w:rsidR="00A7244D" w:rsidRPr="00C873AA" w:rsidRDefault="00C873AA" w:rsidP="00C873AA">
      <w:pPr>
        <w:tabs>
          <w:tab w:val="left" w:pos="7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r w:rsidR="00A7244D" w:rsidRPr="00C873AA">
        <w:rPr>
          <w:rFonts w:ascii="Times New Roman" w:eastAsia="Times New Roman" w:hAnsi="Times New Roman" w:cs="Times New Roman"/>
          <w:sz w:val="24"/>
          <w:szCs w:val="24"/>
        </w:rPr>
        <w:t>рецидивирующее апноэ</w:t>
      </w:r>
      <w:r w:rsidR="005B3676" w:rsidRPr="00C873AA">
        <w:rPr>
          <w:rFonts w:ascii="Times New Roman" w:eastAsia="Times New Roman" w:hAnsi="Times New Roman" w:cs="Times New Roman"/>
          <w:sz w:val="24"/>
          <w:szCs w:val="24"/>
        </w:rPr>
        <w:t xml:space="preserve"> или редкое прерывистое дыхание;</w:t>
      </w:r>
    </w:p>
    <w:p w:rsidR="005B1E3A" w:rsidRDefault="00C873AA" w:rsidP="00C873AA">
      <w:pPr>
        <w:tabs>
          <w:tab w:val="left" w:pos="7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д) н</w:t>
      </w:r>
      <w:r w:rsidR="006460C8" w:rsidRPr="00C873AA">
        <w:rPr>
          <w:rFonts w:ascii="Times New Roman" w:eastAsia="Times New Roman" w:hAnsi="Times New Roman" w:cs="Times New Roman"/>
          <w:sz w:val="24"/>
          <w:szCs w:val="24"/>
        </w:rPr>
        <w:t>еспособность сосать грудь или пить.</w:t>
      </w:r>
    </w:p>
    <w:p w:rsidR="00601D4C" w:rsidRPr="00C34640" w:rsidRDefault="00601D4C" w:rsidP="00601D4C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26" w:name="_Toc530992907"/>
      <w:r w:rsidRPr="00C34640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Примеры диагнозов</w:t>
      </w:r>
      <w:bookmarkEnd w:id="26"/>
    </w:p>
    <w:p w:rsidR="00601D4C" w:rsidRPr="00C34640" w:rsidRDefault="00601D4C" w:rsidP="00601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40">
        <w:rPr>
          <w:rFonts w:ascii="Times New Roman" w:eastAsia="Times New Roman" w:hAnsi="Times New Roman" w:cs="Times New Roman"/>
          <w:sz w:val="24"/>
          <w:szCs w:val="24"/>
        </w:rPr>
        <w:t>1. Внебольничная пневмония верхней доли справа (S</w:t>
      </w:r>
      <w:r w:rsidR="00C34640" w:rsidRPr="00C34640">
        <w:rPr>
          <w:rFonts w:ascii="Times New Roman" w:eastAsia="Times New Roman" w:hAnsi="Times New Roman" w:cs="Times New Roman"/>
          <w:sz w:val="24"/>
          <w:szCs w:val="24"/>
        </w:rPr>
        <w:t>1, S</w:t>
      </w:r>
      <w:r w:rsidRPr="00C34640">
        <w:rPr>
          <w:rFonts w:ascii="Times New Roman" w:eastAsia="Times New Roman" w:hAnsi="Times New Roman" w:cs="Times New Roman"/>
          <w:sz w:val="24"/>
          <w:szCs w:val="24"/>
        </w:rPr>
        <w:t>2), нетяжелое течение, неуточненной этиологии. ДНI.</w:t>
      </w:r>
    </w:p>
    <w:p w:rsidR="00601D4C" w:rsidRPr="00C34640" w:rsidRDefault="00601D4C" w:rsidP="00601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40">
        <w:rPr>
          <w:rFonts w:ascii="Times New Roman" w:eastAsia="Times New Roman" w:hAnsi="Times New Roman" w:cs="Times New Roman"/>
          <w:sz w:val="24"/>
          <w:szCs w:val="24"/>
        </w:rPr>
        <w:t xml:space="preserve">2. Госпитальная пневмония нижней доли правого легкого, тяжелое течение, стафилококковой этиологии. </w:t>
      </w:r>
      <w:r w:rsidR="00C34640">
        <w:rPr>
          <w:rFonts w:ascii="Times New Roman" w:eastAsia="Times New Roman" w:hAnsi="Times New Roman" w:cs="Times New Roman"/>
          <w:sz w:val="24"/>
          <w:szCs w:val="24"/>
        </w:rPr>
        <w:t>(</w:t>
      </w:r>
      <w:r w:rsidR="00C34640" w:rsidRPr="00C34640">
        <w:rPr>
          <w:rFonts w:ascii="Times New Roman" w:eastAsia="Times New Roman" w:hAnsi="Times New Roman" w:cs="Times New Roman"/>
          <w:sz w:val="24"/>
          <w:szCs w:val="24"/>
        </w:rPr>
        <w:t xml:space="preserve">Осложнения: </w:t>
      </w:r>
      <w:r w:rsidR="00C34640">
        <w:rPr>
          <w:rFonts w:ascii="Times New Roman" w:eastAsia="Times New Roman" w:hAnsi="Times New Roman" w:cs="Times New Roman"/>
          <w:sz w:val="24"/>
          <w:szCs w:val="24"/>
        </w:rPr>
        <w:t>э</w:t>
      </w:r>
      <w:r w:rsidR="00C34640" w:rsidRPr="00C34640">
        <w:rPr>
          <w:rFonts w:ascii="Times New Roman" w:eastAsia="Times New Roman" w:hAnsi="Times New Roman" w:cs="Times New Roman"/>
          <w:sz w:val="24"/>
          <w:szCs w:val="24"/>
        </w:rPr>
        <w:t>кссудативный</w:t>
      </w:r>
      <w:r w:rsidRPr="00C34640">
        <w:rPr>
          <w:rFonts w:ascii="Times New Roman" w:eastAsia="Times New Roman" w:hAnsi="Times New Roman" w:cs="Times New Roman"/>
          <w:sz w:val="24"/>
          <w:szCs w:val="24"/>
        </w:rPr>
        <w:t xml:space="preserve"> плеврит справа</w:t>
      </w:r>
      <w:r w:rsidR="00C3464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346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1D4C" w:rsidRPr="00C34640" w:rsidRDefault="00601D4C" w:rsidP="00601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40">
        <w:rPr>
          <w:rFonts w:ascii="Times New Roman" w:eastAsia="Times New Roman" w:hAnsi="Times New Roman" w:cs="Times New Roman"/>
          <w:sz w:val="24"/>
          <w:szCs w:val="24"/>
        </w:rPr>
        <w:t>3. Внебольничная долевая (</w:t>
      </w:r>
      <w:proofErr w:type="spellStart"/>
      <w:r w:rsidRPr="00C34640">
        <w:rPr>
          <w:rFonts w:ascii="Times New Roman" w:eastAsia="Times New Roman" w:hAnsi="Times New Roman" w:cs="Times New Roman"/>
          <w:sz w:val="24"/>
          <w:szCs w:val="24"/>
        </w:rPr>
        <w:t>Str.pneumoniae</w:t>
      </w:r>
      <w:proofErr w:type="spellEnd"/>
      <w:r w:rsidRPr="00C34640">
        <w:rPr>
          <w:rFonts w:ascii="Times New Roman" w:eastAsia="Times New Roman" w:hAnsi="Times New Roman" w:cs="Times New Roman"/>
          <w:sz w:val="24"/>
          <w:szCs w:val="24"/>
        </w:rPr>
        <w:t xml:space="preserve">) пневмония нижней доли правого легкого. Тяжелое течение. </w:t>
      </w:r>
      <w:r w:rsidR="00C3464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34640">
        <w:rPr>
          <w:rFonts w:ascii="Times New Roman" w:eastAsia="Times New Roman" w:hAnsi="Times New Roman" w:cs="Times New Roman"/>
          <w:sz w:val="24"/>
          <w:szCs w:val="24"/>
        </w:rPr>
        <w:t xml:space="preserve">Осложнения: </w:t>
      </w:r>
      <w:r w:rsidR="00C34640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C34640">
        <w:rPr>
          <w:rFonts w:ascii="Times New Roman" w:eastAsia="Times New Roman" w:hAnsi="Times New Roman" w:cs="Times New Roman"/>
          <w:sz w:val="24"/>
          <w:szCs w:val="24"/>
        </w:rPr>
        <w:t>равосторонний экссудативный плеврит. Инфекционно-токсическая почка. Дыхательная недостаточность 2 степени (клинически)</w:t>
      </w:r>
      <w:r w:rsidR="00C3464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346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6C36" w:rsidRPr="0021489F" w:rsidRDefault="00FC37BF" w:rsidP="00C873AA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color w:val="auto"/>
        </w:rPr>
      </w:pPr>
      <w:bookmarkStart w:id="27" w:name="_Toc529211320"/>
      <w:bookmarkStart w:id="28" w:name="_Toc530992910"/>
      <w:r w:rsidRPr="0021489F">
        <w:rPr>
          <w:rFonts w:ascii="Times New Roman" w:eastAsia="Times New Roman" w:hAnsi="Times New Roman" w:cs="Times New Roman"/>
          <w:color w:val="auto"/>
        </w:rPr>
        <w:lastRenderedPageBreak/>
        <w:t xml:space="preserve">2. </w:t>
      </w:r>
      <w:r w:rsidR="00FE2B96" w:rsidRPr="0021489F">
        <w:rPr>
          <w:rFonts w:ascii="Times New Roman" w:eastAsia="Times New Roman" w:hAnsi="Times New Roman" w:cs="Times New Roman"/>
          <w:color w:val="auto"/>
        </w:rPr>
        <w:t xml:space="preserve"> </w:t>
      </w:r>
      <w:r w:rsidR="00036C36" w:rsidRPr="0021489F">
        <w:rPr>
          <w:rFonts w:ascii="Times New Roman" w:eastAsia="Times New Roman" w:hAnsi="Times New Roman" w:cs="Times New Roman"/>
          <w:color w:val="auto"/>
        </w:rPr>
        <w:t>Диагностика</w:t>
      </w:r>
      <w:bookmarkEnd w:id="27"/>
      <w:bookmarkEnd w:id="28"/>
    </w:p>
    <w:p w:rsidR="00036C36" w:rsidRPr="0021489F" w:rsidRDefault="00036C36" w:rsidP="006E31A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Диагностические исследования при </w:t>
      </w:r>
      <w:r w:rsidR="001F087D" w:rsidRPr="0021489F">
        <w:rPr>
          <w:rFonts w:ascii="Times New Roman" w:eastAsia="Times New Roman" w:hAnsi="Times New Roman" w:cs="Times New Roman"/>
          <w:sz w:val="24"/>
          <w:szCs w:val="24"/>
        </w:rPr>
        <w:t>пневмонии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направлены на верификацию диагноза, идентификацию возбудителя, оценку тяжести течения и прогноза заболевания, выявление осложнений.</w:t>
      </w:r>
      <w:r w:rsidR="00D45C5B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Диагностичес</w:t>
      </w:r>
      <w:r w:rsidR="001F087D" w:rsidRPr="0021489F">
        <w:rPr>
          <w:rFonts w:ascii="Times New Roman" w:eastAsia="Times New Roman" w:hAnsi="Times New Roman" w:cs="Times New Roman"/>
          <w:sz w:val="24"/>
          <w:szCs w:val="24"/>
        </w:rPr>
        <w:t>кий алгоритм при подозрении на пневмонию у детей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включает сбор анамнеза, оценку жалоб, физическое обследование, комплекс лабораторных и инструментальных исследований, объем которых определяется тяжестью течения </w:t>
      </w:r>
      <w:r w:rsidR="001F087D" w:rsidRPr="0021489F">
        <w:rPr>
          <w:rFonts w:ascii="Times New Roman" w:eastAsia="Times New Roman" w:hAnsi="Times New Roman" w:cs="Times New Roman"/>
          <w:sz w:val="24"/>
          <w:szCs w:val="24"/>
        </w:rPr>
        <w:t>пневмонии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, наличием и характером осложнений, сопутствующими заболеваниями.</w:t>
      </w:r>
    </w:p>
    <w:p w:rsidR="00036C36" w:rsidRPr="0021489F" w:rsidRDefault="00036C36" w:rsidP="00C873AA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29" w:name="_Toc529211321"/>
      <w:bookmarkStart w:id="30" w:name="_Toc530992911"/>
      <w:r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2.1. Жалобы и анамнез</w:t>
      </w:r>
      <w:r w:rsidR="00450E25"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.</w:t>
      </w:r>
      <w:bookmarkEnd w:id="29"/>
      <w:bookmarkEnd w:id="30"/>
    </w:p>
    <w:p w:rsidR="00036C36" w:rsidRPr="00C873AA" w:rsidRDefault="00036C36" w:rsidP="00C873AA">
      <w:pPr>
        <w:pStyle w:val="a3"/>
        <w:numPr>
          <w:ilvl w:val="0"/>
          <w:numId w:val="36"/>
        </w:numPr>
        <w:tabs>
          <w:tab w:val="left" w:pos="54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C873AA">
        <w:rPr>
          <w:rFonts w:eastAsia="Times New Roman"/>
          <w:sz w:val="24"/>
          <w:szCs w:val="24"/>
        </w:rPr>
        <w:t xml:space="preserve">У всех больных с подозрением на </w:t>
      </w:r>
      <w:r w:rsidR="00025D4E" w:rsidRPr="00C873AA">
        <w:rPr>
          <w:rFonts w:eastAsia="Times New Roman"/>
          <w:sz w:val="24"/>
          <w:szCs w:val="24"/>
        </w:rPr>
        <w:t>пневмонию</w:t>
      </w:r>
      <w:r w:rsidRPr="00C873AA">
        <w:rPr>
          <w:rFonts w:eastAsia="Times New Roman"/>
          <w:sz w:val="24"/>
          <w:szCs w:val="24"/>
        </w:rPr>
        <w:t xml:space="preserve"> рекомендуется провести оценку жалоб, социального статуса и </w:t>
      </w:r>
      <w:proofErr w:type="spellStart"/>
      <w:r w:rsidRPr="00C873AA">
        <w:rPr>
          <w:rFonts w:eastAsia="Times New Roman"/>
          <w:sz w:val="24"/>
          <w:szCs w:val="24"/>
        </w:rPr>
        <w:t>семейно</w:t>
      </w:r>
      <w:proofErr w:type="spellEnd"/>
      <w:r w:rsidR="005B3676" w:rsidRPr="00C873AA">
        <w:rPr>
          <w:rFonts w:eastAsia="Times New Roman"/>
          <w:sz w:val="24"/>
          <w:szCs w:val="24"/>
        </w:rPr>
        <w:t xml:space="preserve"> </w:t>
      </w:r>
      <w:r w:rsidRPr="00C873AA">
        <w:rPr>
          <w:rFonts w:eastAsia="Times New Roman"/>
          <w:sz w:val="24"/>
          <w:szCs w:val="24"/>
        </w:rPr>
        <w:t>-</w:t>
      </w:r>
      <w:r w:rsidR="005B3676" w:rsidRPr="00C873AA">
        <w:rPr>
          <w:rFonts w:eastAsia="Times New Roman"/>
          <w:sz w:val="24"/>
          <w:szCs w:val="24"/>
        </w:rPr>
        <w:t xml:space="preserve"> </w:t>
      </w:r>
      <w:r w:rsidRPr="00C873AA">
        <w:rPr>
          <w:rFonts w:eastAsia="Times New Roman"/>
          <w:sz w:val="24"/>
          <w:szCs w:val="24"/>
        </w:rPr>
        <w:t>бытовых условий, собрать полный медицинский, эпидемиологический анамнез.</w:t>
      </w:r>
    </w:p>
    <w:p w:rsidR="00025D4E" w:rsidRPr="0021489F" w:rsidRDefault="00036C36" w:rsidP="00C873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</w:t>
      </w:r>
      <w:r w:rsidR="00450E25" w:rsidRPr="0021489F">
        <w:rPr>
          <w:rFonts w:ascii="Times New Roman" w:eastAsia="Times New Roman" w:hAnsi="Times New Roman" w:cs="Times New Roman"/>
          <w:b/>
          <w:sz w:val="24"/>
          <w:szCs w:val="24"/>
        </w:rPr>
        <w:t>ельств С).</w:t>
      </w:r>
    </w:p>
    <w:p w:rsidR="00036C36" w:rsidRPr="0021489F" w:rsidRDefault="00036C36" w:rsidP="006E31AF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2187">
        <w:rPr>
          <w:rFonts w:ascii="Times New Roman" w:eastAsia="Times New Roman" w:hAnsi="Times New Roman" w:cs="Times New Roman"/>
          <w:i/>
          <w:iCs/>
          <w:sz w:val="24"/>
          <w:szCs w:val="24"/>
        </w:rPr>
        <w:t>Комментарии:</w:t>
      </w:r>
      <w:r w:rsidR="00D45C5B" w:rsidRPr="002148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Подозрение на </w:t>
      </w:r>
      <w:r w:rsidR="00233276" w:rsidRPr="0021489F">
        <w:rPr>
          <w:rFonts w:ascii="Times New Roman" w:eastAsia="Times New Roman" w:hAnsi="Times New Roman" w:cs="Times New Roman"/>
          <w:i/>
          <w:sz w:val="24"/>
          <w:szCs w:val="24"/>
        </w:rPr>
        <w:t>пневмонию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должно возникать при наличии у больного лихорадки</w:t>
      </w:r>
      <w:r w:rsidR="004E4C33"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(выше 39,0)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в сочетании с кашл</w:t>
      </w:r>
      <w:r w:rsidR="00233276" w:rsidRPr="0021489F">
        <w:rPr>
          <w:rFonts w:ascii="Times New Roman" w:eastAsia="Times New Roman" w:hAnsi="Times New Roman" w:cs="Times New Roman"/>
          <w:i/>
          <w:sz w:val="24"/>
          <w:szCs w:val="24"/>
        </w:rPr>
        <w:t>ем</w:t>
      </w:r>
      <w:r w:rsidR="004E4C33" w:rsidRPr="0021489F">
        <w:rPr>
          <w:rFonts w:ascii="Times New Roman" w:eastAsia="Times New Roman" w:hAnsi="Times New Roman" w:cs="Times New Roman"/>
          <w:i/>
          <w:sz w:val="24"/>
          <w:szCs w:val="24"/>
        </w:rPr>
        <w:t>, втяжением нижней части грудной клетки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>, боль</w:t>
      </w:r>
      <w:r w:rsidR="00233276" w:rsidRPr="0021489F">
        <w:rPr>
          <w:rFonts w:ascii="Times New Roman" w:eastAsia="Times New Roman" w:hAnsi="Times New Roman" w:cs="Times New Roman"/>
          <w:i/>
          <w:sz w:val="24"/>
          <w:szCs w:val="24"/>
        </w:rPr>
        <w:t>ю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в грудной клетке, </w:t>
      </w:r>
      <w:r w:rsidR="00412CBB" w:rsidRPr="0021489F">
        <w:rPr>
          <w:rFonts w:ascii="Times New Roman" w:eastAsia="Times New Roman" w:hAnsi="Times New Roman" w:cs="Times New Roman"/>
          <w:i/>
          <w:sz w:val="24"/>
          <w:szCs w:val="24"/>
        </w:rPr>
        <w:t>связанную с дыханием или кашлем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>. Развитию ВП могут предшествовать симптомы поражение верхних дыхательных путей (боли в горле, насморк и др.). При тяжелой ВП клиническая картина может дополняться развитием острой ДН и другой органной дисфункции.</w:t>
      </w:r>
    </w:p>
    <w:p w:rsidR="00781302" w:rsidRPr="0021489F" w:rsidRDefault="00803AEF" w:rsidP="00C873AA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31" w:name="_Toc529211322"/>
      <w:bookmarkStart w:id="32" w:name="_Toc530992912"/>
      <w:r w:rsidRPr="0021489F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 xml:space="preserve">2.2. </w:t>
      </w:r>
      <w:proofErr w:type="spellStart"/>
      <w:r w:rsidRPr="0021489F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Физикальное</w:t>
      </w:r>
      <w:proofErr w:type="spellEnd"/>
      <w:r w:rsidRPr="0021489F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 xml:space="preserve"> обследование.</w:t>
      </w:r>
      <w:bookmarkEnd w:id="31"/>
      <w:bookmarkEnd w:id="32"/>
    </w:p>
    <w:p w:rsidR="00781302" w:rsidRPr="00C873AA" w:rsidRDefault="00781302" w:rsidP="00C873AA">
      <w:pPr>
        <w:pStyle w:val="a3"/>
        <w:numPr>
          <w:ilvl w:val="0"/>
          <w:numId w:val="35"/>
        </w:numPr>
        <w:tabs>
          <w:tab w:val="left" w:pos="54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C873AA">
        <w:rPr>
          <w:rFonts w:eastAsia="Times New Roman"/>
          <w:sz w:val="24"/>
          <w:szCs w:val="24"/>
        </w:rPr>
        <w:t>У всех больных рекомендуется провести общий осмотр, измерить показатели жизнедеятельности (ЧДД, ЧСС, температура тела</w:t>
      </w:r>
      <w:r w:rsidR="004E4C33" w:rsidRPr="00C873AA">
        <w:rPr>
          <w:rFonts w:eastAsia="Times New Roman"/>
          <w:sz w:val="24"/>
          <w:szCs w:val="24"/>
        </w:rPr>
        <w:t xml:space="preserve">, </w:t>
      </w:r>
      <w:proofErr w:type="spellStart"/>
      <w:r w:rsidR="004E4C33" w:rsidRPr="00C873AA">
        <w:rPr>
          <w:rFonts w:eastAsia="Times New Roman"/>
          <w:sz w:val="24"/>
          <w:szCs w:val="24"/>
        </w:rPr>
        <w:t>пульсоксиметрия</w:t>
      </w:r>
      <w:proofErr w:type="spellEnd"/>
      <w:r w:rsidRPr="00C873AA">
        <w:rPr>
          <w:rFonts w:eastAsia="Times New Roman"/>
          <w:sz w:val="24"/>
          <w:szCs w:val="24"/>
        </w:rPr>
        <w:t xml:space="preserve">) </w:t>
      </w:r>
      <w:r w:rsidR="002E14A0" w:rsidRPr="00C873AA">
        <w:rPr>
          <w:rFonts w:eastAsia="Times New Roman"/>
          <w:sz w:val="24"/>
          <w:szCs w:val="24"/>
        </w:rPr>
        <w:t>и перкуссия, аускультация грудной клетки</w:t>
      </w:r>
      <w:r w:rsidR="0050779D" w:rsidRPr="00C873AA">
        <w:rPr>
          <w:rFonts w:eastAsia="Times New Roman"/>
          <w:sz w:val="24"/>
          <w:szCs w:val="24"/>
        </w:rPr>
        <w:t xml:space="preserve"> (см. табл. 8)</w:t>
      </w:r>
      <w:r w:rsidR="002E14A0" w:rsidRPr="00C873AA">
        <w:rPr>
          <w:rFonts w:eastAsia="Times New Roman"/>
          <w:sz w:val="24"/>
          <w:szCs w:val="24"/>
        </w:rPr>
        <w:t>.</w:t>
      </w:r>
    </w:p>
    <w:p w:rsidR="00450E25" w:rsidRPr="0021489F" w:rsidRDefault="00781302" w:rsidP="00C873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доказательств С)</w:t>
      </w:r>
      <w:r w:rsidR="00450E25"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2E14A0" w:rsidRPr="0021489F" w:rsidRDefault="00781302" w:rsidP="006E31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02187">
        <w:rPr>
          <w:rFonts w:ascii="Times New Roman" w:eastAsia="Times New Roman" w:hAnsi="Times New Roman" w:cs="Times New Roman"/>
          <w:i/>
          <w:sz w:val="24"/>
          <w:szCs w:val="24"/>
        </w:rPr>
        <w:t>Комментарии:</w:t>
      </w:r>
      <w:r w:rsidR="002E14A0"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>Классическими объективными признаками</w:t>
      </w:r>
      <w:r w:rsidR="002E14A0"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BE5B2C" w:rsidRPr="0021489F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="002E14A0" w:rsidRPr="0021489F">
        <w:rPr>
          <w:rFonts w:ascii="Times New Roman" w:eastAsia="Times New Roman" w:hAnsi="Times New Roman" w:cs="Times New Roman"/>
          <w:i/>
          <w:sz w:val="24"/>
          <w:szCs w:val="24"/>
        </w:rPr>
        <w:t>невмонии  являются</w:t>
      </w:r>
      <w:proofErr w:type="gramEnd"/>
      <w:r w:rsidR="002E14A0" w:rsidRPr="0021489F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укорочение (притупление) перкуторного звука над пораженным участком легкого, появление бронхиального дыхания, наличие фокуса мелкопузырчатых хрипов или крепитации, усиление </w:t>
      </w:r>
      <w:proofErr w:type="spellStart"/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>бронхофонии</w:t>
      </w:r>
      <w:proofErr w:type="spellEnd"/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:rsidR="00DB461C" w:rsidRDefault="004C7A7E" w:rsidP="006E31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Одним из ключевых признаков пневмонии является </w:t>
      </w:r>
      <w:r w:rsidR="002E14A0" w:rsidRPr="0021489F">
        <w:rPr>
          <w:rFonts w:ascii="Times New Roman" w:eastAsia="Times New Roman" w:hAnsi="Times New Roman" w:cs="Times New Roman"/>
          <w:sz w:val="24"/>
          <w:szCs w:val="24"/>
        </w:rPr>
        <w:t>учащенное дыхание (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тахипное</w:t>
      </w:r>
      <w:proofErr w:type="spellEnd"/>
      <w:r w:rsidR="002E14A0" w:rsidRPr="0021489F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00379B" w:rsidRDefault="0000379B" w:rsidP="006E31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379B" w:rsidRDefault="0000379B" w:rsidP="006E31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379B" w:rsidRDefault="0000379B" w:rsidP="006E31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4DDF" w:rsidRPr="0021489F" w:rsidRDefault="00425843" w:rsidP="006E31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Таблица 8. </w:t>
      </w:r>
      <w:r w:rsidR="008C4DDF" w:rsidRPr="0021489F">
        <w:rPr>
          <w:rFonts w:ascii="Times New Roman" w:eastAsia="Times New Roman" w:hAnsi="Times New Roman" w:cs="Times New Roman"/>
          <w:b/>
          <w:sz w:val="24"/>
          <w:szCs w:val="24"/>
        </w:rPr>
        <w:t>Возрастные критерии тахипноэ.</w:t>
      </w:r>
    </w:p>
    <w:tbl>
      <w:tblPr>
        <w:tblStyle w:val="a9"/>
        <w:tblW w:w="9890" w:type="dxa"/>
        <w:tblInd w:w="4" w:type="dxa"/>
        <w:tblLook w:val="04A0" w:firstRow="1" w:lastRow="0" w:firstColumn="1" w:lastColumn="0" w:noHBand="0" w:noVBand="1"/>
      </w:tblPr>
      <w:tblGrid>
        <w:gridCol w:w="3296"/>
        <w:gridCol w:w="3297"/>
        <w:gridCol w:w="3297"/>
      </w:tblGrid>
      <w:tr w:rsidR="007844AB" w:rsidRPr="0021489F" w:rsidTr="003D7839">
        <w:tc>
          <w:tcPr>
            <w:tcW w:w="3296" w:type="dxa"/>
            <w:vAlign w:val="center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3297" w:type="dxa"/>
            <w:vAlign w:val="center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Нормальные значения (дыхание в минуту)</w:t>
            </w:r>
          </w:p>
        </w:tc>
        <w:tc>
          <w:tcPr>
            <w:tcW w:w="3297" w:type="dxa"/>
            <w:vAlign w:val="center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Тахипное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(дыханий в минуту)</w:t>
            </w:r>
          </w:p>
        </w:tc>
      </w:tr>
      <w:tr w:rsidR="007844AB" w:rsidRPr="0021489F" w:rsidTr="0031031E">
        <w:tc>
          <w:tcPr>
            <w:tcW w:w="3296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 xml:space="preserve">до 2 </w:t>
            </w:r>
            <w:proofErr w:type="spellStart"/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3297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30–50</w:t>
            </w:r>
          </w:p>
        </w:tc>
        <w:tc>
          <w:tcPr>
            <w:tcW w:w="3297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≥ 60</w:t>
            </w:r>
          </w:p>
        </w:tc>
      </w:tr>
      <w:tr w:rsidR="007844AB" w:rsidRPr="0021489F" w:rsidTr="0031031E">
        <w:tc>
          <w:tcPr>
            <w:tcW w:w="3296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 xml:space="preserve">2—12 </w:t>
            </w:r>
            <w:proofErr w:type="spellStart"/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3297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25–40</w:t>
            </w:r>
          </w:p>
        </w:tc>
        <w:tc>
          <w:tcPr>
            <w:tcW w:w="3297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≥ 50</w:t>
            </w:r>
          </w:p>
        </w:tc>
      </w:tr>
      <w:tr w:rsidR="007844AB" w:rsidRPr="0021489F" w:rsidTr="0031031E">
        <w:tc>
          <w:tcPr>
            <w:tcW w:w="3296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1—5 лет</w:t>
            </w:r>
          </w:p>
        </w:tc>
        <w:tc>
          <w:tcPr>
            <w:tcW w:w="3297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20–30</w:t>
            </w:r>
          </w:p>
        </w:tc>
        <w:tc>
          <w:tcPr>
            <w:tcW w:w="3297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≥ 40</w:t>
            </w:r>
          </w:p>
        </w:tc>
      </w:tr>
      <w:tr w:rsidR="007844AB" w:rsidRPr="0021489F" w:rsidTr="0031031E">
        <w:tc>
          <w:tcPr>
            <w:tcW w:w="3296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&gt; 5 лет</w:t>
            </w:r>
          </w:p>
        </w:tc>
        <w:tc>
          <w:tcPr>
            <w:tcW w:w="3297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15–25</w:t>
            </w:r>
          </w:p>
        </w:tc>
        <w:tc>
          <w:tcPr>
            <w:tcW w:w="3297" w:type="dxa"/>
            <w:vAlign w:val="bottom"/>
          </w:tcPr>
          <w:p w:rsidR="007844AB" w:rsidRPr="0021489F" w:rsidRDefault="007844AB" w:rsidP="006E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</w:tr>
    </w:tbl>
    <w:p w:rsidR="00FE2B96" w:rsidRPr="0021489F" w:rsidRDefault="00FE2B96" w:rsidP="00C873A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B5A2A" w:rsidRPr="0021489F" w:rsidRDefault="007B5A2A" w:rsidP="00C873AA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33" w:name="_Toc530992913"/>
      <w:r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2.3. Лабораторная диагностика</w:t>
      </w:r>
      <w:bookmarkEnd w:id="33"/>
    </w:p>
    <w:p w:rsidR="007B5A2A" w:rsidRPr="00C873AA" w:rsidRDefault="007B5A2A" w:rsidP="00C873AA">
      <w:pPr>
        <w:pStyle w:val="a3"/>
        <w:numPr>
          <w:ilvl w:val="0"/>
          <w:numId w:val="34"/>
        </w:numPr>
        <w:tabs>
          <w:tab w:val="left" w:pos="98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C873AA">
        <w:rPr>
          <w:rFonts w:eastAsia="Times New Roman"/>
          <w:sz w:val="24"/>
          <w:szCs w:val="24"/>
        </w:rPr>
        <w:t xml:space="preserve">Всем </w:t>
      </w:r>
      <w:r w:rsidR="002E14A0" w:rsidRPr="00C873AA">
        <w:rPr>
          <w:rFonts w:eastAsia="Times New Roman"/>
          <w:sz w:val="24"/>
          <w:szCs w:val="24"/>
        </w:rPr>
        <w:t xml:space="preserve">госпитализируемым </w:t>
      </w:r>
      <w:r w:rsidR="00F23BA2" w:rsidRPr="00C873AA">
        <w:rPr>
          <w:rFonts w:eastAsia="Times New Roman"/>
          <w:sz w:val="24"/>
          <w:szCs w:val="24"/>
        </w:rPr>
        <w:t>пациентам с пневмонией</w:t>
      </w:r>
      <w:r w:rsidRPr="00C873AA">
        <w:rPr>
          <w:rFonts w:eastAsia="Times New Roman"/>
          <w:sz w:val="24"/>
          <w:szCs w:val="24"/>
        </w:rPr>
        <w:t xml:space="preserve"> рекомендуется </w:t>
      </w:r>
      <w:r w:rsidR="002E14A0" w:rsidRPr="00C873AA">
        <w:rPr>
          <w:rFonts w:eastAsia="Times New Roman"/>
          <w:sz w:val="24"/>
          <w:szCs w:val="24"/>
        </w:rPr>
        <w:t>общий анализ крови, общий анализ мочи.</w:t>
      </w:r>
    </w:p>
    <w:p w:rsidR="00AF794A" w:rsidRPr="0021489F" w:rsidRDefault="007B5A2A" w:rsidP="00C873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доказательств С).</w:t>
      </w:r>
    </w:p>
    <w:p w:rsidR="00A734B9" w:rsidRPr="0021489F" w:rsidRDefault="007B5A2A" w:rsidP="006E31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02187">
        <w:rPr>
          <w:rFonts w:ascii="Times New Roman" w:eastAsia="Times New Roman" w:hAnsi="Times New Roman" w:cs="Times New Roman"/>
          <w:i/>
          <w:sz w:val="24"/>
          <w:szCs w:val="24"/>
        </w:rPr>
        <w:t>Комментарии:</w:t>
      </w:r>
      <w:r w:rsidR="00425843" w:rsidRPr="002148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Данные общего анализа крови не являются специфичными и не позволяют высказаться о потенциальном возбудителе </w:t>
      </w:r>
      <w:r w:rsidR="00736F4D" w:rsidRPr="0021489F">
        <w:rPr>
          <w:rFonts w:ascii="Times New Roman" w:eastAsia="Times New Roman" w:hAnsi="Times New Roman" w:cs="Times New Roman"/>
          <w:i/>
          <w:sz w:val="24"/>
          <w:szCs w:val="24"/>
        </w:rPr>
        <w:t>пневмонии</w:t>
      </w:r>
      <w:r w:rsidR="00A734B9"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:rsidR="00736F4D" w:rsidRPr="0021489F" w:rsidRDefault="002E14A0" w:rsidP="006E31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Д</w:t>
      </w:r>
      <w:r w:rsidR="00736F4D" w:rsidRPr="0021489F">
        <w:rPr>
          <w:rFonts w:ascii="Times New Roman" w:eastAsia="Times New Roman" w:hAnsi="Times New Roman" w:cs="Times New Roman"/>
          <w:sz w:val="24"/>
          <w:szCs w:val="24"/>
        </w:rPr>
        <w:t>инамичекая</w:t>
      </w:r>
      <w:proofErr w:type="spellEnd"/>
      <w:r w:rsidR="00736F4D" w:rsidRPr="0021489F">
        <w:rPr>
          <w:rFonts w:ascii="Times New Roman" w:eastAsia="Times New Roman" w:hAnsi="Times New Roman" w:cs="Times New Roman"/>
          <w:sz w:val="24"/>
          <w:szCs w:val="24"/>
        </w:rPr>
        <w:t xml:space="preserve"> оценка показателей общего анализа крови у ребенка может помочь в оценке эффективности АБТ</w:t>
      </w:r>
      <w:r w:rsidR="00D45C5B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38AF" w:rsidRPr="0021489F">
        <w:rPr>
          <w:rFonts w:ascii="Times New Roman" w:eastAsia="Times New Roman" w:hAnsi="Times New Roman" w:cs="Times New Roman"/>
          <w:sz w:val="24"/>
          <w:szCs w:val="24"/>
        </w:rPr>
        <w:t>и режима их дозирования</w:t>
      </w:r>
      <w:r w:rsidR="00736F4D" w:rsidRPr="002148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5A2A" w:rsidRPr="00C873AA" w:rsidRDefault="00A734B9" w:rsidP="00C873AA">
      <w:pPr>
        <w:pStyle w:val="a3"/>
        <w:numPr>
          <w:ilvl w:val="0"/>
          <w:numId w:val="33"/>
        </w:numPr>
        <w:tabs>
          <w:tab w:val="left" w:pos="98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C873AA">
        <w:rPr>
          <w:rFonts w:eastAsia="Symbol"/>
          <w:sz w:val="24"/>
          <w:szCs w:val="24"/>
        </w:rPr>
        <w:t>Больным с тяжелой формой пневмонии рекомендуется биохимический анализ крови (мочевина, креатинин, глюкоза, СРБ, печеночные ферменты, билирубин).</w:t>
      </w:r>
    </w:p>
    <w:p w:rsidR="00A734B9" w:rsidRPr="0021489F" w:rsidRDefault="00A734B9" w:rsidP="006E31AF">
      <w:pPr>
        <w:tabs>
          <w:tab w:val="left" w:pos="980"/>
        </w:tabs>
        <w:spacing w:after="0" w:line="360" w:lineRule="auto"/>
        <w:ind w:firstLine="709"/>
        <w:jc w:val="both"/>
        <w:rPr>
          <w:rFonts w:ascii="Times New Roman" w:eastAsia="Symbol" w:hAnsi="Times New Roman" w:cs="Times New Roman"/>
          <w:i/>
          <w:sz w:val="24"/>
          <w:szCs w:val="24"/>
        </w:rPr>
      </w:pPr>
      <w:r w:rsidRPr="00E02187">
        <w:rPr>
          <w:rFonts w:ascii="Times New Roman" w:eastAsia="Symbol" w:hAnsi="Times New Roman" w:cs="Times New Roman"/>
          <w:bCs/>
          <w:i/>
          <w:iCs/>
          <w:sz w:val="24"/>
          <w:szCs w:val="24"/>
        </w:rPr>
        <w:t>Комментарий:</w:t>
      </w:r>
      <w:r w:rsidRPr="0021489F">
        <w:rPr>
          <w:rFonts w:ascii="Times New Roman" w:eastAsia="Symbol" w:hAnsi="Times New Roman" w:cs="Times New Roman"/>
          <w:i/>
          <w:sz w:val="24"/>
          <w:szCs w:val="24"/>
        </w:rPr>
        <w:t xml:space="preserve"> Биохимический анализ крови не дает какой-либо специфической информации при пневмонии, но обнаруживаемые отклонения могут указывать на наличие органной дисфункции, декомпенсацию сопутствующих заболеваний и развитие осложнений.</w:t>
      </w:r>
    </w:p>
    <w:p w:rsidR="00787DF5" w:rsidRPr="0021489F" w:rsidRDefault="00787DF5" w:rsidP="00C873AA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34" w:name="_Toc529211324"/>
      <w:bookmarkStart w:id="35" w:name="_Toc530992914"/>
      <w:r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2.4. Инструментальная диагностика</w:t>
      </w:r>
      <w:bookmarkEnd w:id="34"/>
      <w:bookmarkEnd w:id="35"/>
    </w:p>
    <w:p w:rsidR="00787DF5" w:rsidRPr="0021489F" w:rsidRDefault="00787DF5" w:rsidP="006E31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Инструментальная диагностика при ВП </w:t>
      </w:r>
      <w:r w:rsidR="00A734B9" w:rsidRPr="0021489F">
        <w:rPr>
          <w:rFonts w:ascii="Times New Roman" w:eastAsia="Times New Roman" w:hAnsi="Times New Roman" w:cs="Times New Roman"/>
          <w:sz w:val="24"/>
          <w:szCs w:val="24"/>
        </w:rPr>
        <w:t>при пневмонии</w:t>
      </w:r>
      <w:r w:rsidR="005760D9">
        <w:rPr>
          <w:rFonts w:ascii="Times New Roman" w:eastAsia="Times New Roman" w:hAnsi="Times New Roman" w:cs="Times New Roman"/>
          <w:sz w:val="24"/>
          <w:szCs w:val="24"/>
        </w:rPr>
        <w:t xml:space="preserve">, рекомендуемые исследования: </w:t>
      </w:r>
      <w:proofErr w:type="spellStart"/>
      <w:r w:rsidR="005760D9">
        <w:rPr>
          <w:rFonts w:ascii="Times New Roman" w:eastAsia="Times New Roman" w:hAnsi="Times New Roman" w:cs="Times New Roman"/>
          <w:sz w:val="24"/>
          <w:szCs w:val="24"/>
        </w:rPr>
        <w:t>пульсоксиметрия</w:t>
      </w:r>
      <w:proofErr w:type="spellEnd"/>
      <w:r w:rsidR="001F2AF3" w:rsidRPr="002148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760D9">
        <w:rPr>
          <w:rFonts w:ascii="Times New Roman" w:eastAsia="Times New Roman" w:hAnsi="Times New Roman" w:cs="Times New Roman"/>
          <w:sz w:val="24"/>
          <w:szCs w:val="24"/>
        </w:rPr>
        <w:t>рентгенография</w:t>
      </w:r>
      <w:r w:rsidR="001F2AF3" w:rsidRPr="002148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760D9">
        <w:rPr>
          <w:rFonts w:ascii="Times New Roman" w:eastAsia="Times New Roman" w:hAnsi="Times New Roman" w:cs="Times New Roman"/>
          <w:sz w:val="24"/>
          <w:szCs w:val="24"/>
        </w:rPr>
        <w:t>ультразвуковое исследование</w:t>
      </w:r>
      <w:r w:rsidR="00F42910" w:rsidRPr="0021489F">
        <w:rPr>
          <w:rFonts w:ascii="Times New Roman" w:eastAsia="Times New Roman" w:hAnsi="Times New Roman" w:cs="Times New Roman"/>
          <w:sz w:val="24"/>
          <w:szCs w:val="24"/>
        </w:rPr>
        <w:t xml:space="preserve"> легких при наличии ос</w:t>
      </w:r>
      <w:r w:rsidR="00A734B9" w:rsidRPr="0021489F">
        <w:rPr>
          <w:rFonts w:ascii="Times New Roman" w:eastAsia="Times New Roman" w:hAnsi="Times New Roman" w:cs="Times New Roman"/>
          <w:sz w:val="24"/>
          <w:szCs w:val="24"/>
        </w:rPr>
        <w:t>ложнений пневмонии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, электрокардиографическое исследование (ЭКГ).</w:t>
      </w:r>
    </w:p>
    <w:p w:rsidR="001F2AF3" w:rsidRPr="0021489F" w:rsidRDefault="001F2AF3" w:rsidP="001F2A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  <w:u w:val="single"/>
        </w:rPr>
        <w:t>Пульсоксиметрия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— неинвазивный метод измерения насыщения артериальной крови кислородом, который рекомендуется провести у всех пациентов с ВП для объективной оценки тяжести.</w:t>
      </w:r>
    </w:p>
    <w:p w:rsidR="001F2AF3" w:rsidRPr="0021489F" w:rsidRDefault="001F2AF3" w:rsidP="001F2A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73AA">
        <w:rPr>
          <w:rFonts w:ascii="Times New Roman" w:eastAsia="Times New Roman" w:hAnsi="Times New Roman" w:cs="Times New Roman"/>
          <w:sz w:val="24"/>
          <w:szCs w:val="24"/>
        </w:rPr>
        <w:t>Основной рентгенологический признак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- локальное снижение воздушности легочной ткани (инфильтрация) за счет накопления воспалительного экссудата в респираторных отделах. Изменения чаще носят односторонний характер, распространяются на один или два бронхолегочных сегмента. </w:t>
      </w:r>
    </w:p>
    <w:p w:rsidR="00787DF5" w:rsidRPr="0050779D" w:rsidRDefault="001F2AF3" w:rsidP="005077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Контрольная рентгенография показана при ВП только в случае отсутствии эффекта от лечения и развития осложнений.</w:t>
      </w:r>
    </w:p>
    <w:p w:rsidR="00164F75" w:rsidRPr="0021489F" w:rsidRDefault="00787DF5" w:rsidP="00F207B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2187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Комментарии:</w:t>
      </w:r>
      <w:r w:rsidR="00983642" w:rsidRPr="002148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64F75"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Рентгенологическое исследование направлено на выявление признаков воспалительного процесса в легких, их распространенности, локализации, наличия осложнений. </w:t>
      </w:r>
    </w:p>
    <w:p w:rsidR="00441413" w:rsidRPr="00C873AA" w:rsidRDefault="00441413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73AA">
        <w:rPr>
          <w:rStyle w:val="a6"/>
          <w:rFonts w:ascii="Times New Roman" w:hAnsi="Times New Roman" w:cs="Times New Roman"/>
          <w:sz w:val="24"/>
          <w:szCs w:val="24"/>
        </w:rPr>
        <w:t xml:space="preserve">NB! </w:t>
      </w:r>
      <w:r w:rsidRPr="00C873AA">
        <w:rPr>
          <w:rFonts w:ascii="Times New Roman" w:hAnsi="Times New Roman" w:cs="Times New Roman"/>
          <w:sz w:val="24"/>
          <w:szCs w:val="24"/>
        </w:rPr>
        <w:t>Детям с симптомами нетяжелой пневмонии, которые не были госпитализированы, не должны проводить рентгенографию грудной клетки.</w:t>
      </w:r>
    </w:p>
    <w:p w:rsidR="005C4CDD" w:rsidRPr="00C873AA" w:rsidRDefault="005C4CDD" w:rsidP="00C873AA">
      <w:pPr>
        <w:pStyle w:val="a3"/>
        <w:numPr>
          <w:ilvl w:val="0"/>
          <w:numId w:val="37"/>
        </w:numPr>
        <w:tabs>
          <w:tab w:val="left" w:pos="98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C873AA">
        <w:rPr>
          <w:rFonts w:eastAsia="Times New Roman"/>
          <w:sz w:val="24"/>
          <w:szCs w:val="24"/>
        </w:rPr>
        <w:t xml:space="preserve">КТ органов грудной полости не является обязательным методом исследования при </w:t>
      </w:r>
      <w:r w:rsidR="00373958" w:rsidRPr="00C873AA">
        <w:rPr>
          <w:rFonts w:eastAsia="Times New Roman"/>
          <w:sz w:val="24"/>
          <w:szCs w:val="24"/>
        </w:rPr>
        <w:t>пневмонии</w:t>
      </w:r>
      <w:r w:rsidRPr="00C873AA">
        <w:rPr>
          <w:rFonts w:eastAsia="Times New Roman"/>
          <w:sz w:val="24"/>
          <w:szCs w:val="24"/>
        </w:rPr>
        <w:t xml:space="preserve"> и выполняется только при наличии определенных показаний;</w:t>
      </w:r>
    </w:p>
    <w:p w:rsidR="005C4CDD" w:rsidRPr="0021489F" w:rsidRDefault="005C4CDD" w:rsidP="00C873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доказательств С).</w:t>
      </w:r>
    </w:p>
    <w:p w:rsidR="005C4CDD" w:rsidRPr="0021489F" w:rsidRDefault="005C4CDD" w:rsidP="00F207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02187">
        <w:rPr>
          <w:rFonts w:ascii="Times New Roman" w:eastAsia="Times New Roman" w:hAnsi="Times New Roman" w:cs="Times New Roman"/>
          <w:i/>
          <w:sz w:val="24"/>
          <w:szCs w:val="24"/>
        </w:rPr>
        <w:t>Комментарии:</w:t>
      </w:r>
      <w:r w:rsidR="00983642" w:rsidRPr="002148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части больных </w:t>
      </w:r>
      <w:r w:rsidR="00373958" w:rsidRPr="0021489F">
        <w:rPr>
          <w:rFonts w:ascii="Times New Roman" w:eastAsia="Times New Roman" w:hAnsi="Times New Roman" w:cs="Times New Roman"/>
          <w:i/>
          <w:sz w:val="24"/>
          <w:szCs w:val="24"/>
        </w:rPr>
        <w:t>детей с пневмонией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рентгенологическая картина не типична или клинические проявления, сходные с пневмонией, обусловлены другим патологическим процессом. В этих случаях полезными могут быть другие методы лучевой диагностики, в первую очередь КТ органов грудной полости.</w:t>
      </w:r>
    </w:p>
    <w:p w:rsidR="005C4CDD" w:rsidRPr="00C873AA" w:rsidRDefault="005C4CDD" w:rsidP="00F207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73AA">
        <w:rPr>
          <w:rFonts w:ascii="Times New Roman" w:eastAsia="Times New Roman" w:hAnsi="Times New Roman" w:cs="Times New Roman"/>
          <w:sz w:val="24"/>
          <w:szCs w:val="24"/>
        </w:rPr>
        <w:t>Показания к КТ:</w:t>
      </w:r>
    </w:p>
    <w:p w:rsidR="005C4CDD" w:rsidRPr="0021489F" w:rsidRDefault="005C4CDD" w:rsidP="00F207B2">
      <w:pPr>
        <w:numPr>
          <w:ilvl w:val="0"/>
          <w:numId w:val="9"/>
        </w:numPr>
        <w:tabs>
          <w:tab w:val="left" w:pos="13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Отсутствие изменений в легких на рентгеновских снимках у пациента </w:t>
      </w:r>
      <w:r w:rsidR="00FD1518">
        <w:rPr>
          <w:rFonts w:ascii="Times New Roman" w:eastAsia="Times New Roman" w:hAnsi="Times New Roman" w:cs="Times New Roman"/>
          <w:sz w:val="24"/>
          <w:szCs w:val="24"/>
        </w:rPr>
        <w:t>с вероятным диагнозом пневмонии</w:t>
      </w:r>
      <w:r w:rsidR="00C873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4CDD" w:rsidRPr="0021489F" w:rsidRDefault="005C4CDD" w:rsidP="00F207B2">
      <w:pPr>
        <w:numPr>
          <w:ilvl w:val="0"/>
          <w:numId w:val="9"/>
        </w:numPr>
        <w:tabs>
          <w:tab w:val="left" w:pos="13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Нетипичные для </w:t>
      </w:r>
      <w:r w:rsidR="00ED4A31" w:rsidRPr="0021489F">
        <w:rPr>
          <w:rFonts w:ascii="Times New Roman" w:eastAsia="Times New Roman" w:hAnsi="Times New Roman" w:cs="Times New Roman"/>
          <w:sz w:val="24"/>
          <w:szCs w:val="24"/>
        </w:rPr>
        <w:t>пневмонии</w:t>
      </w:r>
      <w:r w:rsidR="00FD1518">
        <w:rPr>
          <w:rFonts w:ascii="Times New Roman" w:eastAsia="Times New Roman" w:hAnsi="Times New Roman" w:cs="Times New Roman"/>
          <w:sz w:val="24"/>
          <w:szCs w:val="24"/>
        </w:rPr>
        <w:t xml:space="preserve"> изменения на рентгенограммах</w:t>
      </w:r>
      <w:r w:rsidR="00C873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2910" w:rsidRPr="0021489F" w:rsidRDefault="005C4CDD" w:rsidP="001D794D">
      <w:pPr>
        <w:numPr>
          <w:ilvl w:val="0"/>
          <w:numId w:val="9"/>
        </w:numPr>
        <w:tabs>
          <w:tab w:val="left" w:pos="13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Рецидивирующая пневмония или затяжная пневмония, при которой длительность существования инфильтративных изменений в легочной ткани превышает один месяц (в обоих случаях причиной повторного возникновения или длительного сохранения изменений в легочной ткани может являться стеноз крупного бронха,</w:t>
      </w:r>
      <w:r w:rsidR="00D45C5B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обусловленный, в том числе, и злокачественным новообразованием).</w:t>
      </w:r>
    </w:p>
    <w:p w:rsidR="00F42910" w:rsidRPr="0050779D" w:rsidRDefault="00F42910" w:rsidP="001D794D">
      <w:pPr>
        <w:pStyle w:val="2"/>
        <w:spacing w:before="0" w:line="360" w:lineRule="auto"/>
        <w:ind w:firstLine="709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bookmarkStart w:id="36" w:name="_Toc530992915"/>
      <w:r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 xml:space="preserve">2.5 </w:t>
      </w:r>
      <w:r w:rsidR="00E02187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Иная диагностика (д</w:t>
      </w:r>
      <w:r w:rsidRPr="0021489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ифференциальная диагностика</w:t>
      </w:r>
      <w:bookmarkEnd w:id="36"/>
      <w:r w:rsidR="00E02187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)</w:t>
      </w:r>
    </w:p>
    <w:p w:rsidR="009C765A" w:rsidRPr="0021489F" w:rsidRDefault="0050779D" w:rsidP="0050779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Таблица 9. </w:t>
      </w:r>
      <w:r w:rsidR="009C765A"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>Дифференциальный диагноз и обоснование дополнительных исследований</w:t>
      </w:r>
      <w:r w:rsidR="009C765A" w:rsidRPr="0021489F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532481" w:rsidRPr="0021489F" w:rsidTr="00FB66DF">
        <w:tc>
          <w:tcPr>
            <w:tcW w:w="3369" w:type="dxa"/>
          </w:tcPr>
          <w:p w:rsidR="00532481" w:rsidRPr="0021489F" w:rsidRDefault="00532481" w:rsidP="005077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Диагноз</w:t>
            </w:r>
          </w:p>
        </w:tc>
        <w:tc>
          <w:tcPr>
            <w:tcW w:w="6378" w:type="dxa"/>
          </w:tcPr>
          <w:p w:rsidR="00532481" w:rsidRPr="0021489F" w:rsidRDefault="00532481" w:rsidP="005077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Симптомы в пользу диагноза</w:t>
            </w:r>
          </w:p>
        </w:tc>
      </w:tr>
      <w:tr w:rsidR="00532481" w:rsidRPr="0021489F" w:rsidTr="00FB66DF">
        <w:tc>
          <w:tcPr>
            <w:tcW w:w="3369" w:type="dxa"/>
          </w:tcPr>
          <w:p w:rsidR="00532481" w:rsidRPr="0021489F" w:rsidRDefault="00532481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Пневмония</w:t>
            </w:r>
          </w:p>
        </w:tc>
        <w:tc>
          <w:tcPr>
            <w:tcW w:w="6378" w:type="dxa"/>
          </w:tcPr>
          <w:p w:rsidR="00532481" w:rsidRPr="0021489F" w:rsidRDefault="00532481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кашель с учащенным дыханием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втяжение нижней части грудной клетки</w:t>
            </w:r>
          </w:p>
          <w:p w:rsidR="00532481" w:rsidRPr="0021489F" w:rsidRDefault="00532481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B36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лихорадка</w:t>
            </w:r>
          </w:p>
          <w:p w:rsidR="00532481" w:rsidRPr="0021489F" w:rsidRDefault="00532481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B36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влажные хрипы или бронхиальное дыхание при аускультации или притупление перкуторного звука</w:t>
            </w:r>
          </w:p>
          <w:p w:rsidR="00532481" w:rsidRPr="0021489F" w:rsidRDefault="00532481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стонущее дыхание</w:t>
            </w:r>
          </w:p>
        </w:tc>
      </w:tr>
      <w:tr w:rsidR="00532481" w:rsidRPr="0021489F" w:rsidTr="00FB66DF">
        <w:tc>
          <w:tcPr>
            <w:tcW w:w="3369" w:type="dxa"/>
          </w:tcPr>
          <w:p w:rsidR="00532481" w:rsidRPr="0021489F" w:rsidRDefault="00532481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Плевральный выпот или эмпиема плевры</w:t>
            </w:r>
          </w:p>
        </w:tc>
        <w:tc>
          <w:tcPr>
            <w:tcW w:w="6378" w:type="dxa"/>
          </w:tcPr>
          <w:p w:rsidR="00532481" w:rsidRPr="0021489F" w:rsidRDefault="00532481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подвижности грудной клетки на стороне поражения</w:t>
            </w:r>
          </w:p>
          <w:p w:rsidR="00532481" w:rsidRPr="0021489F" w:rsidRDefault="00532481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«каменная</w:t>
            </w:r>
            <w:r w:rsidR="006719E5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тупость перкуторного звука </w:t>
            </w:r>
            <w:r w:rsidR="006719E5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(над выпотом)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дыхательных шумов (над выпотом)</w:t>
            </w:r>
          </w:p>
        </w:tc>
      </w:tr>
      <w:tr w:rsidR="00532481" w:rsidRPr="0021489F" w:rsidTr="00FB66DF">
        <w:tc>
          <w:tcPr>
            <w:tcW w:w="3369" w:type="dxa"/>
          </w:tcPr>
          <w:p w:rsidR="00532481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Бронхиальная астма или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астмоидное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дыхание</w:t>
            </w:r>
          </w:p>
        </w:tc>
        <w:tc>
          <w:tcPr>
            <w:tcW w:w="6378" w:type="dxa"/>
          </w:tcPr>
          <w:p w:rsidR="00532481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периодические приступы одышки или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астмоидного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дыхания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ночной кашель или кашель с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астмоидным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дыханием при физической нагрузке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положительный эффект от применения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бронхолитиков</w:t>
            </w:r>
            <w:proofErr w:type="spellEnd"/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 или бронхиальная астма у ребенка или в семейном анамнезе</w:t>
            </w:r>
          </w:p>
        </w:tc>
      </w:tr>
      <w:tr w:rsidR="00532481" w:rsidRPr="0021489F" w:rsidTr="00FB66DF">
        <w:tc>
          <w:tcPr>
            <w:tcW w:w="3369" w:type="dxa"/>
          </w:tcPr>
          <w:p w:rsidR="00532481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Бронхиолит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</w:tcPr>
          <w:p w:rsidR="00532481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кашель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астмоидное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дыхание и влажные хрипы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обычно встречается у детей младше 1 года</w:t>
            </w:r>
          </w:p>
        </w:tc>
      </w:tr>
      <w:tr w:rsidR="00532481" w:rsidRPr="0021489F" w:rsidTr="00FB66DF">
        <w:tc>
          <w:tcPr>
            <w:tcW w:w="3369" w:type="dxa"/>
          </w:tcPr>
          <w:p w:rsidR="00532481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Туберкулез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532481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длительный кашель (более 14 дней)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 с больным туберкулезом в анамнезе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замедление роста, истощение или потеря веса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положительная реакция Манту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рентгенологическое исследование грудной клетки может выявить первичный туберкулезный комплекс или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миллиарный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туберкулез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обнаружение микобактерий туберкулеза </w:t>
            </w:r>
            <w:proofErr w:type="gram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при исследование</w:t>
            </w:r>
            <w:proofErr w:type="gram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мокроты у детей более старшего возраста</w:t>
            </w:r>
          </w:p>
        </w:tc>
      </w:tr>
      <w:tr w:rsidR="00532481" w:rsidRPr="0021489F" w:rsidTr="00FB66DF">
        <w:tc>
          <w:tcPr>
            <w:tcW w:w="3369" w:type="dxa"/>
          </w:tcPr>
          <w:p w:rsidR="00532481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Коклюш</w:t>
            </w:r>
          </w:p>
        </w:tc>
        <w:tc>
          <w:tcPr>
            <w:tcW w:w="6378" w:type="dxa"/>
          </w:tcPr>
          <w:p w:rsidR="00532481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приступы спазматического кашля, сопровождающимися репризами, рвотой, цианозом или апноэ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симптомов между приступами кашля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лихорадки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вакцинации АКДС в анамнезе</w:t>
            </w:r>
          </w:p>
        </w:tc>
      </w:tr>
      <w:tr w:rsidR="00532481" w:rsidRPr="0021489F" w:rsidTr="00FB66DF">
        <w:tc>
          <w:tcPr>
            <w:tcW w:w="3369" w:type="dxa"/>
          </w:tcPr>
          <w:p w:rsidR="00532481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Инородное тело</w:t>
            </w:r>
          </w:p>
        </w:tc>
        <w:tc>
          <w:tcPr>
            <w:tcW w:w="6378" w:type="dxa"/>
          </w:tcPr>
          <w:p w:rsidR="00532481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внезапное возникновение удушья в анамнезе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внезапное развитие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стридора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дыхательной недостаточности</w:t>
            </w:r>
          </w:p>
          <w:p w:rsidR="006719E5" w:rsidRPr="0021489F" w:rsidRDefault="006719E5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C1C16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локализованные участки свистящего или ослабленного дыхания при аускультации</w:t>
            </w:r>
          </w:p>
        </w:tc>
      </w:tr>
      <w:tr w:rsidR="00532481" w:rsidRPr="0021489F" w:rsidTr="00FB66DF">
        <w:tc>
          <w:tcPr>
            <w:tcW w:w="3369" w:type="dxa"/>
          </w:tcPr>
          <w:p w:rsidR="00532481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Пневмоторакс </w:t>
            </w:r>
          </w:p>
        </w:tc>
        <w:tc>
          <w:tcPr>
            <w:tcW w:w="6378" w:type="dxa"/>
          </w:tcPr>
          <w:p w:rsidR="00532481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внезапное начало, обычно после обширной травмы грудной клетки</w:t>
            </w:r>
          </w:p>
          <w:p w:rsidR="003C1C16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коробочный или тимпанический звук при перкуссии с одной стороны грудной клетки</w:t>
            </w:r>
          </w:p>
          <w:p w:rsidR="003C1C16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смещение средостения в сторону, противоположную пораженной стороне</w:t>
            </w:r>
          </w:p>
        </w:tc>
      </w:tr>
      <w:tr w:rsidR="00532481" w:rsidRPr="0021489F" w:rsidTr="00FB66DF">
        <w:tc>
          <w:tcPr>
            <w:tcW w:w="3369" w:type="dxa"/>
          </w:tcPr>
          <w:p w:rsidR="00532481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Ложный круп</w:t>
            </w:r>
          </w:p>
        </w:tc>
        <w:tc>
          <w:tcPr>
            <w:tcW w:w="6378" w:type="dxa"/>
          </w:tcPr>
          <w:p w:rsidR="00532481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стридор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вдохе</w:t>
            </w:r>
          </w:p>
          <w:p w:rsidR="003C1C16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 болен корью</w:t>
            </w:r>
          </w:p>
          <w:p w:rsidR="003C1C16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лающий кашель</w:t>
            </w:r>
          </w:p>
          <w:p w:rsidR="003C1C16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осиплый голос</w:t>
            </w:r>
          </w:p>
        </w:tc>
      </w:tr>
      <w:tr w:rsidR="003C1C16" w:rsidRPr="0021489F" w:rsidTr="00FB66DF">
        <w:tc>
          <w:tcPr>
            <w:tcW w:w="3369" w:type="dxa"/>
          </w:tcPr>
          <w:p w:rsidR="003C1C16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Дифтерия</w:t>
            </w:r>
          </w:p>
        </w:tc>
        <w:tc>
          <w:tcPr>
            <w:tcW w:w="6378" w:type="dxa"/>
          </w:tcPr>
          <w:p w:rsidR="003C1C16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вакцинации АКДС в анамнезе</w:t>
            </w:r>
          </w:p>
          <w:p w:rsidR="003C1C16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стридор</w:t>
            </w:r>
            <w:proofErr w:type="spellEnd"/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вдохе</w:t>
            </w:r>
          </w:p>
          <w:p w:rsidR="003C1C16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серые налеты (пленки) на слизистой оболочке глотки</w:t>
            </w:r>
          </w:p>
          <w:p w:rsidR="003C1C16" w:rsidRPr="0021489F" w:rsidRDefault="003C1C16" w:rsidP="005077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9353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сердечного ритма</w:t>
            </w:r>
          </w:p>
        </w:tc>
      </w:tr>
    </w:tbl>
    <w:p w:rsidR="00FB66DF" w:rsidRDefault="00FB66DF" w:rsidP="00FB66D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</w:rPr>
      </w:pPr>
      <w:bookmarkStart w:id="37" w:name="_Toc529211326"/>
      <w:bookmarkStart w:id="38" w:name="_Toc530992916"/>
    </w:p>
    <w:p w:rsidR="004261A1" w:rsidRPr="0021489F" w:rsidRDefault="00DC6426" w:rsidP="00FB66DF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color w:val="auto"/>
        </w:rPr>
      </w:pPr>
      <w:r w:rsidRPr="0021489F">
        <w:rPr>
          <w:rFonts w:ascii="Times New Roman" w:eastAsia="Times New Roman" w:hAnsi="Times New Roman" w:cs="Times New Roman"/>
          <w:color w:val="auto"/>
        </w:rPr>
        <w:t xml:space="preserve">3.  </w:t>
      </w:r>
      <w:r w:rsidR="004261A1" w:rsidRPr="0021489F">
        <w:rPr>
          <w:rFonts w:ascii="Times New Roman" w:eastAsia="Times New Roman" w:hAnsi="Times New Roman" w:cs="Times New Roman"/>
          <w:color w:val="auto"/>
        </w:rPr>
        <w:t>Лечение</w:t>
      </w:r>
      <w:bookmarkEnd w:id="37"/>
      <w:bookmarkEnd w:id="38"/>
    </w:p>
    <w:p w:rsidR="0059353D" w:rsidRPr="0050779D" w:rsidRDefault="000464F5" w:rsidP="00C873AA">
      <w:pPr>
        <w:pStyle w:val="2"/>
        <w:spacing w:before="0" w:line="360" w:lineRule="auto"/>
        <w:ind w:firstLine="709"/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</w:pPr>
      <w:bookmarkStart w:id="39" w:name="_Toc529211327"/>
      <w:bookmarkStart w:id="40" w:name="_Toc530992917"/>
      <w:r w:rsidRPr="0021489F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3.</w:t>
      </w:r>
      <w:r w:rsidR="000B26D6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1</w:t>
      </w:r>
      <w:r w:rsidRPr="0021489F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 xml:space="preserve"> Консервативное лечение</w:t>
      </w:r>
      <w:bookmarkEnd w:id="39"/>
      <w:bookmarkEnd w:id="40"/>
    </w:p>
    <w:p w:rsidR="0049750B" w:rsidRPr="0021489F" w:rsidRDefault="00FD1518" w:rsidP="00C873AA">
      <w:pPr>
        <w:pStyle w:val="a3"/>
        <w:numPr>
          <w:ilvl w:val="0"/>
          <w:numId w:val="38"/>
        </w:numPr>
        <w:spacing w:line="360" w:lineRule="auto"/>
        <w:ind w:left="0" w:firstLine="709"/>
        <w:jc w:val="both"/>
        <w:rPr>
          <w:rFonts w:eastAsia="Arial"/>
          <w:sz w:val="24"/>
          <w:szCs w:val="24"/>
          <w:u w:val="single"/>
        </w:rPr>
      </w:pPr>
      <w:r w:rsidRPr="00FD1518">
        <w:rPr>
          <w:rFonts w:eastAsia="Times New Roman"/>
          <w:sz w:val="24"/>
          <w:szCs w:val="24"/>
        </w:rPr>
        <w:t>Рекомендована</w:t>
      </w:r>
      <w:r>
        <w:rPr>
          <w:rFonts w:eastAsia="Times New Roman"/>
          <w:b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sz w:val="24"/>
          <w:szCs w:val="24"/>
        </w:rPr>
        <w:t>к</w:t>
      </w:r>
      <w:r w:rsidR="0049750B" w:rsidRPr="0021489F">
        <w:rPr>
          <w:rFonts w:eastAsia="Times New Roman"/>
          <w:b/>
          <w:sz w:val="24"/>
          <w:szCs w:val="24"/>
        </w:rPr>
        <w:t>ислородотерапия</w:t>
      </w:r>
      <w:proofErr w:type="spellEnd"/>
      <w:r w:rsidR="0049750B" w:rsidRPr="0021489F">
        <w:rPr>
          <w:rFonts w:eastAsia="Times New Roman"/>
          <w:b/>
          <w:sz w:val="24"/>
          <w:szCs w:val="24"/>
        </w:rPr>
        <w:t xml:space="preserve">: </w:t>
      </w:r>
      <w:r w:rsidR="0049750B" w:rsidRPr="0021489F">
        <w:rPr>
          <w:rFonts w:eastAsia="Times New Roman"/>
          <w:sz w:val="24"/>
          <w:szCs w:val="24"/>
        </w:rPr>
        <w:t>дать кислород всем детям</w:t>
      </w:r>
      <w:r w:rsidR="00F42910" w:rsidRPr="0021489F">
        <w:rPr>
          <w:rFonts w:eastAsia="Times New Roman"/>
          <w:sz w:val="24"/>
          <w:szCs w:val="24"/>
        </w:rPr>
        <w:t>,</w:t>
      </w:r>
      <w:r w:rsidR="0049750B" w:rsidRPr="0021489F">
        <w:rPr>
          <w:rFonts w:eastAsia="Times New Roman"/>
          <w:sz w:val="24"/>
          <w:szCs w:val="24"/>
        </w:rPr>
        <w:t xml:space="preserve"> у которых уровень насыщения кислородом </w:t>
      </w:r>
      <w:proofErr w:type="gramStart"/>
      <w:r w:rsidR="0049750B" w:rsidRPr="0021489F">
        <w:rPr>
          <w:rFonts w:eastAsia="Times New Roman"/>
          <w:sz w:val="24"/>
          <w:szCs w:val="24"/>
        </w:rPr>
        <w:t>&lt; 90</w:t>
      </w:r>
      <w:proofErr w:type="gramEnd"/>
      <w:r w:rsidR="0049750B" w:rsidRPr="0021489F">
        <w:rPr>
          <w:rFonts w:eastAsia="Times New Roman"/>
          <w:sz w:val="24"/>
          <w:szCs w:val="24"/>
        </w:rPr>
        <w:t xml:space="preserve"> %. Для детей раннего возраста использовать лучше носовые канюли.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FB66DF">
        <w:rPr>
          <w:rFonts w:ascii="Times New Roman" w:eastAsia="Arial" w:hAnsi="Times New Roman" w:cs="Times New Roman"/>
          <w:i/>
          <w:iCs/>
          <w:sz w:val="24"/>
          <w:szCs w:val="24"/>
        </w:rPr>
        <w:t>Комментарий:</w:t>
      </w:r>
      <w:r w:rsidRPr="0021489F">
        <w:rPr>
          <w:rFonts w:ascii="Times New Roman" w:eastAsia="Arial" w:hAnsi="Times New Roman" w:cs="Times New Roman"/>
          <w:b/>
          <w:bCs/>
          <w:i/>
          <w:sz w:val="24"/>
          <w:szCs w:val="24"/>
        </w:rPr>
        <w:t xml:space="preserve"> </w:t>
      </w:r>
      <w:r w:rsidR="00CB7327"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Кислород пре</w:t>
      </w: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д</w:t>
      </w:r>
      <w:r w:rsidR="00CB7327"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по</w:t>
      </w: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чтительно подавать через носовые канюли, т.к. такой способ удобнее и безопаснее. Скорость потока 1-2 л/мин (0,5 л/мин для детей первых месяцев жизни). При использовании носовых канюль увлажнение </w:t>
      </w: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lastRenderedPageBreak/>
        <w:t xml:space="preserve">кислорода не требуется. Лицевые маски с дыхательным мешком могут быть использованы для дачи 100% кислорода при проведении реанимационных мероприятий. 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Проверять состояние ребенка не реже, чем через каждые 3 часа. Обязательно проверять следующие параметры: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- контролировать уровень насыщения крови кислородом посредством </w:t>
      </w:r>
      <w:proofErr w:type="spellStart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пульсоксиметрии</w:t>
      </w:r>
      <w:proofErr w:type="spellEnd"/>
      <w:r w:rsidR="00FD151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;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 проверять положение носовых канюль</w:t>
      </w:r>
      <w:r w:rsidR="00FD151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;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 проверять, нет ли утечек кислорода в системе подачи кислорода</w:t>
      </w:r>
      <w:r w:rsidR="00FD151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;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-корректировать скорость подачи кислорода</w:t>
      </w:r>
      <w:r w:rsidR="00FD151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;</w:t>
      </w:r>
    </w:p>
    <w:p w:rsidR="00427E91" w:rsidRPr="0021489F" w:rsidRDefault="00427E91" w:rsidP="001D794D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 проверить, не заблокированы ли дыхательные пути слизью (прочистить нос с помощью влажного тампона или с помощью аккуратной аспирации отсосом).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Продолжать </w:t>
      </w:r>
      <w:proofErr w:type="spellStart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кислородотерапию</w:t>
      </w:r>
      <w:proofErr w:type="spellEnd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до тех пор, пока насыщение крови кислородом у ребенка не будет стабильно &gt;90% </w:t>
      </w:r>
      <w:proofErr w:type="gramStart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при  дыхании</w:t>
      </w:r>
      <w:proofErr w:type="gramEnd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комнатным воздухом. Если состояние ребенка стабильное и улучшается, прекратить подачу кислорода на несколько минут. Если уровень </w:t>
      </w:r>
      <w:proofErr w:type="spellStart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SpO</w:t>
      </w:r>
      <w:proofErr w:type="spellEnd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2 остается выше 90 %, отключить кислород и проверить этот показатель через полчаса и в последующем через каждые 3 часа в течение первых суток после отмены </w:t>
      </w:r>
      <w:proofErr w:type="spellStart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кислородотерапии</w:t>
      </w:r>
      <w:proofErr w:type="spellEnd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.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Если нет возможности проводить </w:t>
      </w:r>
      <w:proofErr w:type="spellStart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пульсоксиметрию</w:t>
      </w:r>
      <w:proofErr w:type="spellEnd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, продолжительность </w:t>
      </w:r>
      <w:proofErr w:type="spellStart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кислородотерапии</w:t>
      </w:r>
      <w:proofErr w:type="spellEnd"/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должна зависеть от клинических признаков, которые менее надежны.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Клинические признаки: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 центральный цианоз</w:t>
      </w:r>
      <w:r w:rsidR="00FD151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;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 ребенок не может пить (если это вызвано дыхательной недостаточностью)</w:t>
      </w:r>
      <w:r w:rsidR="00FD151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;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 выраженное втяжение нижней части грудной клетки</w:t>
      </w:r>
      <w:r w:rsidR="00FD151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;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 частота дыхания &gt;70/мин</w:t>
      </w:r>
      <w:r w:rsidR="00FD151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;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 кряхтящее дыхание (у младенцев раннего возраста)</w:t>
      </w:r>
      <w:r w:rsidR="00FD151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;</w:t>
      </w:r>
    </w:p>
    <w:p w:rsidR="00427E91" w:rsidRPr="0021489F" w:rsidRDefault="00427E91" w:rsidP="00D46462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 нарушение сознания</w:t>
      </w:r>
      <w:r w:rsidR="00FB66DF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.</w:t>
      </w:r>
    </w:p>
    <w:p w:rsidR="00F87BA0" w:rsidRPr="001D794D" w:rsidRDefault="00F87BA0" w:rsidP="006E31AF">
      <w:pPr>
        <w:tabs>
          <w:tab w:val="left" w:pos="43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Острая ДН является ведущей причино</w:t>
      </w:r>
      <w:r w:rsidR="0059353D" w:rsidRPr="0021489F">
        <w:rPr>
          <w:rFonts w:ascii="Times New Roman" w:eastAsia="Times New Roman" w:hAnsi="Times New Roman" w:cs="Times New Roman"/>
          <w:sz w:val="24"/>
          <w:szCs w:val="24"/>
        </w:rPr>
        <w:t xml:space="preserve">й летальности пациентов с ВП, в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связи с чем</w:t>
      </w:r>
      <w:r w:rsidR="0059353D" w:rsidRPr="0021489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адекватная респираторная поддержка – важнейший компонент лечения данной </w:t>
      </w:r>
      <w:r w:rsidRPr="001D794D">
        <w:rPr>
          <w:rFonts w:ascii="Times New Roman" w:eastAsia="Times New Roman" w:hAnsi="Times New Roman" w:cs="Times New Roman"/>
          <w:sz w:val="24"/>
          <w:szCs w:val="24"/>
        </w:rPr>
        <w:t>группы пациентов наряду с системной АБТ.</w:t>
      </w:r>
    </w:p>
    <w:p w:rsidR="00F87BA0" w:rsidRPr="0000379B" w:rsidRDefault="00D46462" w:rsidP="006E31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0379B">
        <w:rPr>
          <w:rFonts w:ascii="Times New Roman" w:eastAsia="Times New Roman" w:hAnsi="Times New Roman" w:cs="Times New Roman"/>
          <w:sz w:val="24"/>
          <w:szCs w:val="24"/>
          <w:u w:val="single"/>
        </w:rPr>
        <w:t>3.</w:t>
      </w:r>
      <w:r w:rsidR="000B26D6" w:rsidRPr="0000379B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00379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.1 </w:t>
      </w:r>
      <w:r w:rsidR="00F87BA0" w:rsidRPr="0000379B">
        <w:rPr>
          <w:rFonts w:ascii="Times New Roman" w:eastAsia="Times New Roman" w:hAnsi="Times New Roman" w:cs="Times New Roman"/>
          <w:sz w:val="24"/>
          <w:szCs w:val="24"/>
          <w:u w:val="single"/>
        </w:rPr>
        <w:t>Показания к ИВЛ при острой ДН на фоне пневмонии:</w:t>
      </w:r>
    </w:p>
    <w:p w:rsidR="00F87BA0" w:rsidRPr="00FB66DF" w:rsidRDefault="00F87BA0" w:rsidP="006E31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6DF">
        <w:rPr>
          <w:rFonts w:ascii="Times New Roman" w:eastAsia="Times New Roman" w:hAnsi="Times New Roman" w:cs="Times New Roman"/>
          <w:sz w:val="24"/>
          <w:szCs w:val="24"/>
        </w:rPr>
        <w:t>Абсолютные:</w:t>
      </w:r>
    </w:p>
    <w:p w:rsidR="00F87BA0" w:rsidRPr="0021489F" w:rsidRDefault="001D794D" w:rsidP="001D794D">
      <w:pPr>
        <w:tabs>
          <w:tab w:val="left" w:pos="980"/>
        </w:tabs>
        <w:spacing w:after="0" w:line="36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о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становка дыхания</w:t>
      </w:r>
      <w:r w:rsidR="00FD151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87BA0" w:rsidRPr="0021489F" w:rsidRDefault="001D794D" w:rsidP="001D794D">
      <w:pPr>
        <w:tabs>
          <w:tab w:val="left" w:pos="980"/>
        </w:tabs>
        <w:spacing w:after="0" w:line="36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н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арушение сознания (сопор, кома), психомоторное возбуждение</w:t>
      </w:r>
      <w:r w:rsidR="00FD151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87BA0" w:rsidRPr="0021489F" w:rsidRDefault="001D794D" w:rsidP="001D794D">
      <w:pPr>
        <w:tabs>
          <w:tab w:val="left" w:pos="980"/>
        </w:tabs>
        <w:spacing w:after="0" w:line="36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н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естабильная гемодинамика.</w:t>
      </w:r>
    </w:p>
    <w:p w:rsidR="00F87BA0" w:rsidRPr="00FB66DF" w:rsidRDefault="00F87BA0" w:rsidP="006E31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6DF">
        <w:rPr>
          <w:rFonts w:ascii="Times New Roman" w:eastAsia="Times New Roman" w:hAnsi="Times New Roman" w:cs="Times New Roman"/>
          <w:sz w:val="24"/>
          <w:szCs w:val="24"/>
        </w:rPr>
        <w:lastRenderedPageBreak/>
        <w:t>Относительные:</w:t>
      </w:r>
    </w:p>
    <w:p w:rsidR="00F87BA0" w:rsidRPr="0021489F" w:rsidRDefault="001D794D" w:rsidP="001D794D">
      <w:pPr>
        <w:tabs>
          <w:tab w:val="left" w:pos="980"/>
        </w:tabs>
        <w:spacing w:after="0" w:line="36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ЧДД &gt;35/мин</w:t>
      </w:r>
      <w:r w:rsidR="00FD151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87BA0" w:rsidRPr="0021489F" w:rsidRDefault="001D794D" w:rsidP="001D794D">
      <w:pPr>
        <w:tabs>
          <w:tab w:val="left" w:pos="980"/>
        </w:tabs>
        <w:spacing w:after="0" w:line="36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РаО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/FiО</w:t>
      </w:r>
      <w:proofErr w:type="gramStart"/>
      <w:r w:rsidR="00F87BA0" w:rsidRPr="0021489F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&lt; 150</w:t>
      </w:r>
      <w:proofErr w:type="gramEnd"/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 xml:space="preserve"> мм </w:t>
      </w:r>
      <w:proofErr w:type="spellStart"/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рт.ст</w:t>
      </w:r>
      <w:proofErr w:type="spellEnd"/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.</w:t>
      </w:r>
      <w:r w:rsidR="00FD151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F21E9" w:rsidRDefault="001D794D" w:rsidP="001D794D">
      <w:pPr>
        <w:tabs>
          <w:tab w:val="left" w:pos="980"/>
        </w:tabs>
        <w:spacing w:after="0" w:line="36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п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овышение РаСО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F87BA0" w:rsidRPr="0021489F">
        <w:rPr>
          <w:rFonts w:ascii="Times New Roman" w:eastAsia="Times New Roman" w:hAnsi="Times New Roman" w:cs="Times New Roman"/>
          <w:sz w:val="24"/>
          <w:szCs w:val="24"/>
        </w:rPr>
        <w:t>&gt; 20% от исходного уровня</w:t>
      </w:r>
      <w:r w:rsidR="00FD151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87BA0" w:rsidRPr="006E31AF" w:rsidRDefault="001D794D" w:rsidP="001D794D">
      <w:pPr>
        <w:tabs>
          <w:tab w:val="left" w:pos="980"/>
        </w:tabs>
        <w:spacing w:after="0" w:line="36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н</w:t>
      </w:r>
      <w:r w:rsidR="00F87BA0" w:rsidRPr="00FF21E9">
        <w:rPr>
          <w:rFonts w:ascii="Times New Roman" w:eastAsia="Times New Roman" w:hAnsi="Times New Roman" w:cs="Times New Roman"/>
          <w:sz w:val="24"/>
          <w:szCs w:val="24"/>
        </w:rPr>
        <w:t>арушение сознания.</w:t>
      </w:r>
    </w:p>
    <w:p w:rsidR="00CB7327" w:rsidRPr="0000379B" w:rsidRDefault="00D46462" w:rsidP="001D794D">
      <w:pPr>
        <w:pStyle w:val="a3"/>
        <w:spacing w:line="360" w:lineRule="auto"/>
        <w:ind w:left="0" w:firstLine="709"/>
        <w:jc w:val="both"/>
        <w:rPr>
          <w:rFonts w:eastAsia="Times New Roman"/>
          <w:sz w:val="24"/>
          <w:szCs w:val="24"/>
          <w:u w:val="single"/>
        </w:rPr>
      </w:pPr>
      <w:r w:rsidRPr="0000379B">
        <w:rPr>
          <w:rFonts w:eastAsia="Times New Roman"/>
          <w:sz w:val="24"/>
          <w:szCs w:val="24"/>
          <w:u w:val="single"/>
        </w:rPr>
        <w:t>3.</w:t>
      </w:r>
      <w:r w:rsidR="000B26D6" w:rsidRPr="0000379B">
        <w:rPr>
          <w:rFonts w:eastAsia="Times New Roman"/>
          <w:sz w:val="24"/>
          <w:szCs w:val="24"/>
          <w:u w:val="single"/>
        </w:rPr>
        <w:t>1</w:t>
      </w:r>
      <w:r w:rsidRPr="0000379B">
        <w:rPr>
          <w:rFonts w:eastAsia="Times New Roman"/>
          <w:sz w:val="24"/>
          <w:szCs w:val="24"/>
          <w:u w:val="single"/>
        </w:rPr>
        <w:t xml:space="preserve">.2 </w:t>
      </w:r>
      <w:r w:rsidR="0049750B" w:rsidRPr="0000379B">
        <w:rPr>
          <w:rFonts w:eastAsia="Times New Roman"/>
          <w:sz w:val="24"/>
          <w:szCs w:val="24"/>
          <w:u w:val="single"/>
        </w:rPr>
        <w:t xml:space="preserve">Антибактериальная терапия </w:t>
      </w:r>
    </w:p>
    <w:p w:rsidR="00FD1518" w:rsidRDefault="0049750B" w:rsidP="001D79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>тартовым</w:t>
      </w:r>
      <w:r w:rsidR="00FD1518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>антибиотиком</w:t>
      </w:r>
      <w:r w:rsidR="00FD1518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proofErr w:type="spellEnd"/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D1518">
        <w:rPr>
          <w:rFonts w:ascii="Times New Roman" w:eastAsia="Times New Roman" w:hAnsi="Times New Roman" w:cs="Times New Roman"/>
          <w:bCs/>
          <w:sz w:val="24"/>
          <w:szCs w:val="24"/>
        </w:rPr>
        <w:t>рекомендовано назначать:</w:t>
      </w:r>
    </w:p>
    <w:p w:rsidR="009156D6" w:rsidRPr="0021489F" w:rsidRDefault="001D794D" w:rsidP="001D79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а) </w:t>
      </w:r>
      <w:r w:rsidR="0049750B" w:rsidRPr="0021489F">
        <w:rPr>
          <w:rFonts w:ascii="Times New Roman" w:eastAsia="Times New Roman" w:hAnsi="Times New Roman" w:cs="Times New Roman"/>
          <w:bCs/>
          <w:sz w:val="24"/>
          <w:szCs w:val="24"/>
        </w:rPr>
        <w:t>бета</w:t>
      </w:r>
      <w:r w:rsidR="00FD151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9750B" w:rsidRPr="0021489F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FD151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9750B" w:rsidRPr="0021489F">
        <w:rPr>
          <w:rFonts w:ascii="Times New Roman" w:eastAsia="Times New Roman" w:hAnsi="Times New Roman" w:cs="Times New Roman"/>
          <w:bCs/>
          <w:sz w:val="24"/>
          <w:szCs w:val="24"/>
        </w:rPr>
        <w:t>лактамные</w:t>
      </w:r>
      <w:proofErr w:type="spellEnd"/>
      <w:r w:rsidR="0049750B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антибиотики</w:t>
      </w:r>
      <w:r w:rsidR="00FB4CE3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FB4CE3" w:rsidRPr="0021489F">
        <w:rPr>
          <w:rFonts w:ascii="Times New Roman" w:eastAsia="Times New Roman" w:hAnsi="Times New Roman" w:cs="Times New Roman"/>
          <w:bCs/>
          <w:sz w:val="24"/>
          <w:szCs w:val="24"/>
        </w:rPr>
        <w:t>амоксициллин</w:t>
      </w:r>
      <w:r w:rsidR="00160AAB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жвлп</w:t>
      </w:r>
      <w:proofErr w:type="spellEnd"/>
      <w:r w:rsidR="00160AAB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**</w:t>
      </w:r>
      <w:r w:rsidR="00FB4CE3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FB4CE3" w:rsidRPr="0021489F">
        <w:rPr>
          <w:rFonts w:ascii="Times New Roman" w:eastAsia="Times New Roman" w:hAnsi="Times New Roman" w:cs="Times New Roman"/>
          <w:bCs/>
          <w:sz w:val="24"/>
          <w:szCs w:val="24"/>
        </w:rPr>
        <w:t>из расчета 50-80 мг/кг,</w:t>
      </w:r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>аугментин</w:t>
      </w:r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жвлп</w:t>
      </w:r>
      <w:proofErr w:type="spellEnd"/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*</w:t>
      </w:r>
      <w:r w:rsidR="00A72764">
        <w:rPr>
          <w:rFonts w:ascii="Times New Roman" w:eastAsia="Times New Roman" w:hAnsi="Times New Roman" w:cs="Times New Roman"/>
          <w:bCs/>
          <w:sz w:val="24"/>
          <w:szCs w:val="24"/>
        </w:rPr>
        <w:t>*</w:t>
      </w:r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 расчета 80-90 мг/кг)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9156D6" w:rsidRPr="0021489F" w:rsidRDefault="001D794D" w:rsidP="001D79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б) </w:t>
      </w:r>
      <w:proofErr w:type="spellStart"/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>ампициллин</w:t>
      </w:r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жвлп</w:t>
      </w:r>
      <w:proofErr w:type="spellEnd"/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**</w:t>
      </w:r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 расчета 100 мг/кг в/м или в/в каждые 6-8 ч в течении как минимум 5 дней, </w:t>
      </w:r>
    </w:p>
    <w:p w:rsidR="009156D6" w:rsidRPr="0021489F" w:rsidRDefault="001D794D" w:rsidP="001D79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в) </w:t>
      </w:r>
      <w:proofErr w:type="spellStart"/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>гентамицин</w:t>
      </w:r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жвлп</w:t>
      </w:r>
      <w:proofErr w:type="spellEnd"/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**</w:t>
      </w:r>
      <w:r w:rsidR="00C35231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C35231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7,5 мг/кг в/м или в/в 1-2 раза в сутки в течении как минимум 5 дней, </w:t>
      </w:r>
    </w:p>
    <w:p w:rsidR="00427E91" w:rsidRPr="001D794D" w:rsidRDefault="001D794D" w:rsidP="00B46C8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г) </w:t>
      </w:r>
      <w:r w:rsidR="00427E91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тяжелых пневмониях возможна комбинация </w:t>
      </w:r>
      <w:proofErr w:type="spellStart"/>
      <w:r w:rsidR="00427E91" w:rsidRPr="0021489F">
        <w:rPr>
          <w:rFonts w:ascii="Times New Roman" w:eastAsia="Times New Roman" w:hAnsi="Times New Roman" w:cs="Times New Roman"/>
          <w:bCs/>
          <w:sz w:val="24"/>
          <w:szCs w:val="24"/>
        </w:rPr>
        <w:t>аугментина</w:t>
      </w:r>
      <w:proofErr w:type="spellEnd"/>
      <w:r w:rsidR="00427E91" w:rsidRPr="0021489F"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proofErr w:type="spellStart"/>
      <w:r w:rsidR="00427E91" w:rsidRPr="0021489F">
        <w:rPr>
          <w:rFonts w:ascii="Times New Roman" w:eastAsia="Times New Roman" w:hAnsi="Times New Roman" w:cs="Times New Roman"/>
          <w:bCs/>
          <w:sz w:val="24"/>
          <w:szCs w:val="24"/>
        </w:rPr>
        <w:t>ампициллина</w:t>
      </w:r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жвлп</w:t>
      </w:r>
      <w:proofErr w:type="spellEnd"/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**</w:t>
      </w:r>
      <w:r w:rsidR="00427E91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427E91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с </w:t>
      </w:r>
      <w:proofErr w:type="spellStart"/>
      <w:r w:rsidR="00427E91" w:rsidRPr="0021489F">
        <w:rPr>
          <w:rFonts w:ascii="Times New Roman" w:eastAsia="Times New Roman" w:hAnsi="Times New Roman" w:cs="Times New Roman"/>
          <w:bCs/>
          <w:sz w:val="24"/>
          <w:szCs w:val="24"/>
        </w:rPr>
        <w:t>гентамицином</w:t>
      </w:r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жвлп</w:t>
      </w:r>
      <w:proofErr w:type="spellEnd"/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**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9156D6" w:rsidRPr="001D794D" w:rsidRDefault="00FD1518" w:rsidP="001D794D">
      <w:pPr>
        <w:pStyle w:val="a3"/>
        <w:numPr>
          <w:ilvl w:val="0"/>
          <w:numId w:val="38"/>
        </w:numPr>
        <w:spacing w:line="360" w:lineRule="auto"/>
        <w:ind w:left="0" w:firstLine="709"/>
        <w:jc w:val="both"/>
        <w:rPr>
          <w:rFonts w:eastAsia="Times New Roman"/>
          <w:bCs/>
          <w:sz w:val="24"/>
          <w:szCs w:val="24"/>
        </w:rPr>
      </w:pPr>
      <w:r w:rsidRPr="001D794D">
        <w:rPr>
          <w:rFonts w:eastAsia="Times New Roman"/>
          <w:bCs/>
          <w:sz w:val="24"/>
          <w:szCs w:val="24"/>
        </w:rPr>
        <w:t>П</w:t>
      </w:r>
      <w:r w:rsidR="00C35231" w:rsidRPr="001D794D">
        <w:rPr>
          <w:rFonts w:eastAsia="Times New Roman"/>
          <w:bCs/>
          <w:sz w:val="24"/>
          <w:szCs w:val="24"/>
        </w:rPr>
        <w:t xml:space="preserve">ри отсутствии эффекта от лечения антибиотиками первого ряда </w:t>
      </w:r>
      <w:r w:rsidRPr="001D794D">
        <w:rPr>
          <w:rFonts w:eastAsia="Times New Roman"/>
          <w:bCs/>
          <w:sz w:val="24"/>
          <w:szCs w:val="24"/>
        </w:rPr>
        <w:t>рекомендовано назначать</w:t>
      </w:r>
      <w:r w:rsidR="00C35231" w:rsidRPr="001D794D">
        <w:rPr>
          <w:rFonts w:eastAsia="Times New Roman"/>
          <w:bCs/>
          <w:sz w:val="24"/>
          <w:szCs w:val="24"/>
        </w:rPr>
        <w:t xml:space="preserve"> </w:t>
      </w:r>
      <w:proofErr w:type="spellStart"/>
      <w:r w:rsidR="00C35231" w:rsidRPr="001D794D">
        <w:rPr>
          <w:rFonts w:eastAsia="Times New Roman"/>
          <w:bCs/>
          <w:sz w:val="24"/>
          <w:szCs w:val="24"/>
        </w:rPr>
        <w:t>цефтриаксон</w:t>
      </w:r>
      <w:r w:rsidR="00A72764" w:rsidRPr="001D794D">
        <w:rPr>
          <w:rFonts w:eastAsia="Times New Roman"/>
          <w:bCs/>
          <w:sz w:val="24"/>
          <w:szCs w:val="24"/>
          <w:vertAlign w:val="superscript"/>
        </w:rPr>
        <w:t>жвлп</w:t>
      </w:r>
      <w:proofErr w:type="spellEnd"/>
      <w:r w:rsidR="00A72764" w:rsidRPr="001D794D">
        <w:rPr>
          <w:rFonts w:eastAsia="Times New Roman"/>
          <w:bCs/>
          <w:sz w:val="24"/>
          <w:szCs w:val="24"/>
          <w:vertAlign w:val="superscript"/>
        </w:rPr>
        <w:t>**</w:t>
      </w:r>
      <w:r w:rsidR="00C35231" w:rsidRPr="001D794D">
        <w:rPr>
          <w:rFonts w:eastAsia="Times New Roman"/>
          <w:bCs/>
          <w:sz w:val="24"/>
          <w:szCs w:val="24"/>
        </w:rPr>
        <w:t xml:space="preserve"> из расчета 90 мг /кг в/м или в/в 1-2 раза в сутки.</w:t>
      </w:r>
      <w:r w:rsidR="0059353D" w:rsidRPr="001D794D">
        <w:rPr>
          <w:rFonts w:eastAsia="Times New Roman"/>
          <w:bCs/>
          <w:sz w:val="24"/>
          <w:szCs w:val="24"/>
        </w:rPr>
        <w:t xml:space="preserve"> </w:t>
      </w:r>
    </w:p>
    <w:p w:rsidR="00C35231" w:rsidRPr="001D794D" w:rsidRDefault="00C35231" w:rsidP="001D794D">
      <w:pPr>
        <w:pStyle w:val="a3"/>
        <w:numPr>
          <w:ilvl w:val="0"/>
          <w:numId w:val="38"/>
        </w:numPr>
        <w:spacing w:line="360" w:lineRule="auto"/>
        <w:ind w:left="0" w:firstLine="709"/>
        <w:jc w:val="both"/>
        <w:rPr>
          <w:rFonts w:eastAsia="Times New Roman"/>
          <w:bCs/>
          <w:sz w:val="24"/>
          <w:szCs w:val="24"/>
        </w:rPr>
      </w:pPr>
      <w:r w:rsidRPr="001D794D">
        <w:rPr>
          <w:rFonts w:eastAsia="Times New Roman"/>
          <w:bCs/>
          <w:sz w:val="24"/>
          <w:szCs w:val="24"/>
        </w:rPr>
        <w:t xml:space="preserve">При атипичных формах пневмонии </w:t>
      </w:r>
      <w:r w:rsidR="00FD1518" w:rsidRPr="001D794D">
        <w:rPr>
          <w:rFonts w:eastAsia="Times New Roman"/>
          <w:bCs/>
          <w:sz w:val="24"/>
          <w:szCs w:val="24"/>
        </w:rPr>
        <w:t>рекомендуются</w:t>
      </w:r>
      <w:r w:rsidRPr="001D794D">
        <w:rPr>
          <w:rFonts w:eastAsia="Times New Roman"/>
          <w:bCs/>
          <w:sz w:val="24"/>
          <w:szCs w:val="24"/>
        </w:rPr>
        <w:t xml:space="preserve"> </w:t>
      </w:r>
      <w:proofErr w:type="spellStart"/>
      <w:r w:rsidRPr="001D794D">
        <w:rPr>
          <w:rFonts w:eastAsia="Times New Roman"/>
          <w:bCs/>
          <w:sz w:val="24"/>
          <w:szCs w:val="24"/>
        </w:rPr>
        <w:t>макролиды</w:t>
      </w:r>
      <w:proofErr w:type="spellEnd"/>
      <w:r w:rsidRPr="001D794D">
        <w:rPr>
          <w:rFonts w:eastAsia="Times New Roman"/>
          <w:bCs/>
          <w:sz w:val="24"/>
          <w:szCs w:val="24"/>
        </w:rPr>
        <w:t xml:space="preserve"> (</w:t>
      </w:r>
      <w:proofErr w:type="spellStart"/>
      <w:r w:rsidRPr="001D794D">
        <w:rPr>
          <w:rFonts w:eastAsia="Times New Roman"/>
          <w:bCs/>
          <w:sz w:val="24"/>
          <w:szCs w:val="24"/>
        </w:rPr>
        <w:t>азитромицин</w:t>
      </w:r>
      <w:r w:rsidR="00A72764" w:rsidRPr="001D794D">
        <w:rPr>
          <w:rFonts w:eastAsia="Times New Roman"/>
          <w:bCs/>
          <w:sz w:val="24"/>
          <w:szCs w:val="24"/>
          <w:vertAlign w:val="superscript"/>
        </w:rPr>
        <w:t>жвлп</w:t>
      </w:r>
      <w:proofErr w:type="spellEnd"/>
      <w:r w:rsidR="00A72764" w:rsidRPr="001D794D">
        <w:rPr>
          <w:rFonts w:eastAsia="Times New Roman"/>
          <w:bCs/>
          <w:sz w:val="24"/>
          <w:szCs w:val="24"/>
          <w:vertAlign w:val="superscript"/>
        </w:rPr>
        <w:t>**</w:t>
      </w:r>
      <w:r w:rsidRPr="001D794D">
        <w:rPr>
          <w:rFonts w:eastAsia="Times New Roman"/>
          <w:bCs/>
          <w:sz w:val="24"/>
          <w:szCs w:val="24"/>
        </w:rPr>
        <w:t xml:space="preserve"> из расчета 10 мг/кг/сутки).</w:t>
      </w:r>
    </w:p>
    <w:p w:rsidR="00761BD2" w:rsidRPr="0021489F" w:rsidRDefault="00C35231" w:rsidP="006E31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66DF">
        <w:rPr>
          <w:rFonts w:ascii="Times New Roman" w:eastAsia="Times New Roman" w:hAnsi="Times New Roman" w:cs="Times New Roman"/>
          <w:i/>
          <w:iCs/>
          <w:sz w:val="24"/>
          <w:szCs w:val="24"/>
        </w:rPr>
        <w:t>Комментарии:</w:t>
      </w:r>
      <w:r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61BD2"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АБТ оказывает решающее влияние на прогноз пневмонии, поэтому при достоверном диагнозе или у больного в тяжелом состоянием с вероятным диагнозом ее следуе</w:t>
      </w:r>
      <w:r w:rsidR="009156D6"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т начать незамедлительно</w:t>
      </w:r>
      <w:r w:rsidR="00761BD2"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1D794D" w:rsidRPr="001D794D" w:rsidRDefault="00761BD2" w:rsidP="001D794D">
      <w:pPr>
        <w:pStyle w:val="a3"/>
        <w:numPr>
          <w:ilvl w:val="0"/>
          <w:numId w:val="38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</w:rPr>
      </w:pPr>
      <w:r w:rsidRPr="001D794D">
        <w:rPr>
          <w:rFonts w:eastAsia="Times New Roman"/>
          <w:sz w:val="24"/>
          <w:szCs w:val="24"/>
        </w:rPr>
        <w:t xml:space="preserve">В амбулаторных условиях и стационаре </w:t>
      </w:r>
      <w:r w:rsidR="00B55643" w:rsidRPr="001D794D">
        <w:rPr>
          <w:rFonts w:eastAsia="Times New Roman"/>
          <w:sz w:val="24"/>
          <w:szCs w:val="24"/>
        </w:rPr>
        <w:t xml:space="preserve">стартовая </w:t>
      </w:r>
      <w:r w:rsidR="00FD1518" w:rsidRPr="001D794D">
        <w:rPr>
          <w:rFonts w:eastAsia="Times New Roman"/>
          <w:sz w:val="24"/>
          <w:szCs w:val="24"/>
        </w:rPr>
        <w:t>АБТ проводится эмпирически</w:t>
      </w:r>
      <w:r w:rsidR="00C35231" w:rsidRPr="001D794D">
        <w:rPr>
          <w:rFonts w:eastAsia="Times New Roman"/>
          <w:sz w:val="24"/>
          <w:szCs w:val="24"/>
        </w:rPr>
        <w:t xml:space="preserve">. </w:t>
      </w:r>
    </w:p>
    <w:p w:rsidR="00B55643" w:rsidRPr="0021489F" w:rsidRDefault="00B55643" w:rsidP="006E31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доказательств С).</w:t>
      </w:r>
    </w:p>
    <w:p w:rsidR="0059353D" w:rsidRPr="0050779D" w:rsidRDefault="0050779D" w:rsidP="006E31AF">
      <w:pPr>
        <w:tabs>
          <w:tab w:val="left" w:pos="1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66DF">
        <w:rPr>
          <w:rFonts w:ascii="Times New Roman" w:eastAsia="Times New Roman" w:hAnsi="Times New Roman" w:cs="Times New Roman"/>
          <w:i/>
          <w:iCs/>
          <w:sz w:val="24"/>
          <w:szCs w:val="24"/>
        </w:rPr>
        <w:t>Комментарии:</w:t>
      </w:r>
      <w:r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61BD2" w:rsidRPr="0050779D">
        <w:rPr>
          <w:rFonts w:ascii="Times New Roman" w:eastAsia="Times New Roman" w:hAnsi="Times New Roman" w:cs="Times New Roman"/>
          <w:i/>
          <w:sz w:val="24"/>
          <w:szCs w:val="24"/>
        </w:rPr>
        <w:t>Проведенные доказательные исследования показали, что применение амоксициллина перорально даже при тяжелой неосложненной ВП у детей</w:t>
      </w:r>
      <w:r w:rsidR="00781A64" w:rsidRPr="0050779D">
        <w:rPr>
          <w:rFonts w:ascii="Times New Roman" w:eastAsia="Times New Roman" w:hAnsi="Times New Roman" w:cs="Times New Roman"/>
          <w:i/>
          <w:sz w:val="24"/>
          <w:szCs w:val="24"/>
        </w:rPr>
        <w:t xml:space="preserve"> в </w:t>
      </w:r>
      <w:r w:rsidR="00761BD2" w:rsidRPr="0050779D">
        <w:rPr>
          <w:rFonts w:ascii="Times New Roman" w:eastAsia="Times New Roman" w:hAnsi="Times New Roman" w:cs="Times New Roman"/>
          <w:i/>
          <w:sz w:val="24"/>
          <w:szCs w:val="24"/>
        </w:rPr>
        <w:t>возрасте от 3 мес</w:t>
      </w:r>
      <w:r w:rsidR="00781A64" w:rsidRPr="0050779D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761BD2" w:rsidRPr="0050779D">
        <w:rPr>
          <w:rFonts w:ascii="Times New Roman" w:eastAsia="Times New Roman" w:hAnsi="Times New Roman" w:cs="Times New Roman"/>
          <w:i/>
          <w:sz w:val="24"/>
          <w:szCs w:val="24"/>
        </w:rPr>
        <w:t xml:space="preserve"> до 5 лет не уступает по эффективности ампи</w:t>
      </w:r>
      <w:r w:rsidR="00C35231" w:rsidRPr="0050779D">
        <w:rPr>
          <w:rFonts w:ascii="Times New Roman" w:eastAsia="Times New Roman" w:hAnsi="Times New Roman" w:cs="Times New Roman"/>
          <w:i/>
          <w:sz w:val="24"/>
          <w:szCs w:val="24"/>
        </w:rPr>
        <w:t xml:space="preserve">циллину, введенному внутривенно. </w:t>
      </w:r>
      <w:r w:rsidR="00761BD2" w:rsidRPr="0050779D">
        <w:rPr>
          <w:rFonts w:ascii="Times New Roman" w:eastAsia="Times New Roman" w:hAnsi="Times New Roman" w:cs="Times New Roman"/>
          <w:i/>
          <w:sz w:val="24"/>
          <w:szCs w:val="24"/>
        </w:rPr>
        <w:t>В связи</w:t>
      </w:r>
      <w:r w:rsidR="00781A64" w:rsidRPr="0050779D">
        <w:rPr>
          <w:rFonts w:ascii="Times New Roman" w:eastAsia="Times New Roman" w:hAnsi="Times New Roman" w:cs="Times New Roman"/>
          <w:i/>
          <w:sz w:val="24"/>
          <w:szCs w:val="24"/>
        </w:rPr>
        <w:t xml:space="preserve"> с этим у всех детей с ВП не имеющих показаний к госпитализации, а также у госпитализированных детей со среднетяжелой ВП целесообразно использование пероральной АБТ. При тяжелой внебольничной пневмонии АБП назначается парентерально или в виде ступенчатой терапии (в два </w:t>
      </w:r>
      <w:r w:rsidR="00781A64" w:rsidRPr="0050779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этапа</w:t>
      </w:r>
      <w:r w:rsidR="00C35231" w:rsidRPr="0050779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81A64" w:rsidRPr="0050779D">
        <w:rPr>
          <w:rFonts w:ascii="Times New Roman" w:eastAsia="Times New Roman" w:hAnsi="Times New Roman" w:cs="Times New Roman"/>
          <w:i/>
          <w:sz w:val="24"/>
          <w:szCs w:val="24"/>
        </w:rPr>
        <w:t>- парентеральное введение</w:t>
      </w:r>
      <w:r w:rsidR="00781A64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1A64" w:rsidRPr="0050779D">
        <w:rPr>
          <w:rFonts w:ascii="Times New Roman" w:eastAsia="Times New Roman" w:hAnsi="Times New Roman" w:cs="Times New Roman"/>
          <w:i/>
          <w:sz w:val="24"/>
          <w:szCs w:val="24"/>
        </w:rPr>
        <w:t>2–3 дня с последующим переходо</w:t>
      </w:r>
      <w:r w:rsidR="0059353D" w:rsidRPr="0050779D">
        <w:rPr>
          <w:rFonts w:ascii="Times New Roman" w:eastAsia="Times New Roman" w:hAnsi="Times New Roman" w:cs="Times New Roman"/>
          <w:i/>
          <w:sz w:val="24"/>
          <w:szCs w:val="24"/>
        </w:rPr>
        <w:t>м на пероральное введение АБП).</w:t>
      </w:r>
    </w:p>
    <w:p w:rsidR="00EB0A2A" w:rsidRPr="0000379B" w:rsidRDefault="00D46462" w:rsidP="001D794D">
      <w:pPr>
        <w:tabs>
          <w:tab w:val="left" w:pos="1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0379B">
        <w:rPr>
          <w:rFonts w:ascii="Times New Roman" w:eastAsia="Times New Roman" w:hAnsi="Times New Roman" w:cs="Times New Roman"/>
          <w:sz w:val="24"/>
          <w:szCs w:val="24"/>
          <w:u w:val="single"/>
        </w:rPr>
        <w:t>3.</w:t>
      </w:r>
      <w:r w:rsidR="000B26D6" w:rsidRPr="0000379B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00379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.3 </w:t>
      </w:r>
      <w:r w:rsidR="00F23916" w:rsidRPr="0000379B">
        <w:rPr>
          <w:rFonts w:ascii="Times New Roman" w:eastAsia="Times New Roman" w:hAnsi="Times New Roman" w:cs="Times New Roman"/>
          <w:sz w:val="24"/>
          <w:szCs w:val="24"/>
          <w:u w:val="single"/>
        </w:rPr>
        <w:t>Поддерживающее лечение:</w:t>
      </w:r>
    </w:p>
    <w:p w:rsidR="00F23916" w:rsidRPr="0021489F" w:rsidRDefault="001D794D" w:rsidP="001D794D">
      <w:pPr>
        <w:pStyle w:val="a3"/>
        <w:spacing w:line="360" w:lineRule="auto"/>
        <w:ind w:left="0" w:firstLine="709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а) </w:t>
      </w:r>
      <w:r w:rsidR="003D2004" w:rsidRPr="0021489F">
        <w:rPr>
          <w:rFonts w:eastAsia="Times New Roman"/>
          <w:bCs/>
          <w:sz w:val="24"/>
          <w:szCs w:val="24"/>
        </w:rPr>
        <w:t>санация верхних дыхательных путей по необходимости</w:t>
      </w:r>
      <w:r w:rsidR="00FD1518">
        <w:rPr>
          <w:rFonts w:eastAsia="Times New Roman"/>
          <w:bCs/>
          <w:sz w:val="24"/>
          <w:szCs w:val="24"/>
        </w:rPr>
        <w:t>;</w:t>
      </w:r>
    </w:p>
    <w:p w:rsidR="00F23916" w:rsidRPr="0021489F" w:rsidRDefault="001D794D" w:rsidP="001D794D">
      <w:pPr>
        <w:pStyle w:val="a3"/>
        <w:spacing w:line="360" w:lineRule="auto"/>
        <w:ind w:left="0" w:firstLine="709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б) </w:t>
      </w:r>
      <w:r w:rsidR="00F23916" w:rsidRPr="0021489F">
        <w:rPr>
          <w:rFonts w:eastAsia="Times New Roman"/>
          <w:bCs/>
          <w:sz w:val="24"/>
          <w:szCs w:val="24"/>
        </w:rPr>
        <w:t>если у ребенка значительно повышена температура тела (&gt;</w:t>
      </w:r>
      <w:r w:rsidR="003D2004" w:rsidRPr="0021489F">
        <w:rPr>
          <w:rFonts w:eastAsia="Times New Roman"/>
          <w:bCs/>
          <w:sz w:val="24"/>
          <w:szCs w:val="24"/>
        </w:rPr>
        <w:t>39</w:t>
      </w:r>
      <w:r w:rsidR="00F23916" w:rsidRPr="0021489F">
        <w:rPr>
          <w:rFonts w:eastAsia="Times New Roman"/>
          <w:bCs/>
          <w:sz w:val="24"/>
          <w:szCs w:val="24"/>
        </w:rPr>
        <w:t xml:space="preserve"> С) </w:t>
      </w:r>
      <w:r w:rsidR="00FD1518">
        <w:rPr>
          <w:rFonts w:eastAsia="Times New Roman"/>
          <w:bCs/>
          <w:sz w:val="24"/>
          <w:szCs w:val="24"/>
        </w:rPr>
        <w:t xml:space="preserve">рекомендуется назначить </w:t>
      </w:r>
      <w:r w:rsidR="00F23916" w:rsidRPr="0021489F">
        <w:rPr>
          <w:rFonts w:eastAsia="Times New Roman"/>
          <w:bCs/>
          <w:sz w:val="24"/>
          <w:szCs w:val="24"/>
        </w:rPr>
        <w:t>парацетамол</w:t>
      </w:r>
      <w:r w:rsidR="003D2004" w:rsidRPr="0021489F">
        <w:rPr>
          <w:rFonts w:eastAsia="Times New Roman"/>
          <w:bCs/>
          <w:sz w:val="24"/>
          <w:szCs w:val="24"/>
        </w:rPr>
        <w:t xml:space="preserve"> (</w:t>
      </w:r>
      <w:proofErr w:type="spellStart"/>
      <w:r w:rsidR="003D2004" w:rsidRPr="0021489F">
        <w:rPr>
          <w:rFonts w:eastAsia="Times New Roman"/>
          <w:bCs/>
          <w:sz w:val="24"/>
          <w:szCs w:val="24"/>
        </w:rPr>
        <w:t>ацитоменофен</w:t>
      </w:r>
      <w:r w:rsidR="00A72764" w:rsidRPr="00A72764">
        <w:rPr>
          <w:rFonts w:eastAsia="Times New Roman"/>
          <w:bCs/>
          <w:sz w:val="24"/>
          <w:szCs w:val="24"/>
          <w:vertAlign w:val="superscript"/>
        </w:rPr>
        <w:t>жвлп</w:t>
      </w:r>
      <w:proofErr w:type="spellEnd"/>
      <w:r w:rsidR="00A72764" w:rsidRPr="00A72764">
        <w:rPr>
          <w:rFonts w:eastAsia="Times New Roman"/>
          <w:bCs/>
          <w:sz w:val="24"/>
          <w:szCs w:val="24"/>
          <w:vertAlign w:val="superscript"/>
        </w:rPr>
        <w:t>**</w:t>
      </w:r>
      <w:r w:rsidR="003D2004" w:rsidRPr="00A72764">
        <w:rPr>
          <w:rFonts w:eastAsia="Times New Roman"/>
          <w:bCs/>
          <w:sz w:val="24"/>
          <w:szCs w:val="24"/>
          <w:vertAlign w:val="superscript"/>
        </w:rPr>
        <w:t xml:space="preserve">) </w:t>
      </w:r>
      <w:r w:rsidR="003D2004" w:rsidRPr="0021489F">
        <w:rPr>
          <w:rFonts w:eastAsia="Times New Roman"/>
          <w:bCs/>
          <w:sz w:val="24"/>
          <w:szCs w:val="24"/>
        </w:rPr>
        <w:t>из расчета 10-15 мг/кг на прием или ибупрофе</w:t>
      </w:r>
      <w:r w:rsidR="00160AAB">
        <w:rPr>
          <w:rFonts w:eastAsia="Times New Roman"/>
          <w:bCs/>
          <w:sz w:val="24"/>
          <w:szCs w:val="24"/>
        </w:rPr>
        <w:t>н из расчета 10 мг /кг на прием;</w:t>
      </w:r>
    </w:p>
    <w:p w:rsidR="00F23916" w:rsidRPr="0021489F" w:rsidRDefault="001D794D" w:rsidP="001D794D">
      <w:pPr>
        <w:tabs>
          <w:tab w:val="left" w:pos="0"/>
          <w:tab w:val="left" w:pos="11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в) </w:t>
      </w:r>
      <w:r w:rsidR="00F23916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если у ребенка </w:t>
      </w:r>
      <w:proofErr w:type="spellStart"/>
      <w:r w:rsidR="00F23916" w:rsidRPr="0021489F">
        <w:rPr>
          <w:rFonts w:ascii="Times New Roman" w:eastAsia="Times New Roman" w:hAnsi="Times New Roman" w:cs="Times New Roman"/>
          <w:bCs/>
          <w:sz w:val="24"/>
          <w:szCs w:val="24"/>
        </w:rPr>
        <w:t>астмоидное</w:t>
      </w:r>
      <w:proofErr w:type="spellEnd"/>
      <w:r w:rsidR="00F23916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дыхание, </w:t>
      </w:r>
      <w:r w:rsidR="00160AAB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рекомендовано </w:t>
      </w:r>
      <w:r w:rsidR="00F23916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дать быстродействующее </w:t>
      </w:r>
      <w:proofErr w:type="spellStart"/>
      <w:r w:rsidR="00F23916" w:rsidRPr="0021489F">
        <w:rPr>
          <w:rFonts w:ascii="Times New Roman" w:eastAsia="Times New Roman" w:hAnsi="Times New Roman" w:cs="Times New Roman"/>
          <w:bCs/>
          <w:sz w:val="24"/>
          <w:szCs w:val="24"/>
        </w:rPr>
        <w:t>бронхолитическое</w:t>
      </w:r>
      <w:proofErr w:type="spellEnd"/>
      <w:r w:rsidR="00F23916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средство</w:t>
      </w:r>
      <w:r w:rsidR="003D2004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3D2004" w:rsidRPr="0021489F">
        <w:rPr>
          <w:rFonts w:ascii="Times New Roman" w:eastAsia="Times New Roman" w:hAnsi="Times New Roman" w:cs="Times New Roman"/>
          <w:bCs/>
          <w:sz w:val="24"/>
          <w:szCs w:val="24"/>
        </w:rPr>
        <w:t>сальбутамол</w:t>
      </w:r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жвлп</w:t>
      </w:r>
      <w:proofErr w:type="spellEnd"/>
      <w:r w:rsidR="00A72764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**</w:t>
      </w:r>
      <w:r w:rsidR="00AD1BB1" w:rsidRPr="00A72764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AD1BB1" w:rsidRPr="0021489F">
        <w:rPr>
          <w:rFonts w:ascii="Times New Roman" w:eastAsia="Times New Roman" w:hAnsi="Times New Roman" w:cs="Times New Roman"/>
          <w:sz w:val="24"/>
          <w:szCs w:val="24"/>
        </w:rPr>
        <w:t xml:space="preserve">через </w:t>
      </w:r>
      <w:proofErr w:type="spellStart"/>
      <w:r w:rsidR="00AD1BB1" w:rsidRPr="0021489F">
        <w:rPr>
          <w:rFonts w:ascii="Times New Roman" w:eastAsia="Times New Roman" w:hAnsi="Times New Roman" w:cs="Times New Roman"/>
          <w:sz w:val="24"/>
          <w:szCs w:val="24"/>
        </w:rPr>
        <w:t>спейсер</w:t>
      </w:r>
      <w:proofErr w:type="spellEnd"/>
      <w:r w:rsidR="00AD1BB1" w:rsidRPr="0021489F">
        <w:rPr>
          <w:rFonts w:ascii="Times New Roman" w:eastAsia="Times New Roman" w:hAnsi="Times New Roman" w:cs="Times New Roman"/>
          <w:sz w:val="24"/>
          <w:szCs w:val="24"/>
        </w:rPr>
        <w:t xml:space="preserve"> коротким курсом до 5 дней в дозе 200 мкг до 3 раз в сутки (</w:t>
      </w:r>
      <w:r w:rsidR="00FB66DF" w:rsidRPr="0021489F">
        <w:rPr>
          <w:rFonts w:ascii="Times New Roman" w:eastAsia="Times New Roman" w:hAnsi="Times New Roman" w:cs="Times New Roman"/>
          <w:sz w:val="24"/>
          <w:szCs w:val="24"/>
        </w:rPr>
        <w:t>с возраста</w:t>
      </w:r>
      <w:r w:rsidR="00AD1BB1" w:rsidRPr="0021489F">
        <w:rPr>
          <w:rFonts w:ascii="Times New Roman" w:eastAsia="Times New Roman" w:hAnsi="Times New Roman" w:cs="Times New Roman"/>
          <w:sz w:val="24"/>
          <w:szCs w:val="24"/>
        </w:rPr>
        <w:t xml:space="preserve"> 6 мес.)</w:t>
      </w:r>
      <w:r w:rsidR="00F23916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назначить кортикостероиды по необходимости</w:t>
      </w:r>
      <w:r w:rsidR="00AD1BB1" w:rsidRPr="0021489F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AD1BB1"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Дексаметазон</w:t>
      </w:r>
      <w:r w:rsidR="00A72764" w:rsidRPr="00A72764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жвлп</w:t>
      </w:r>
      <w:proofErr w:type="spellEnd"/>
      <w:r w:rsidR="00A72764" w:rsidRPr="00A72764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**</w:t>
      </w:r>
      <w:r w:rsidR="00AD1BB1" w:rsidRPr="00A72764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="00AD1BB1" w:rsidRPr="0021489F">
        <w:rPr>
          <w:rFonts w:ascii="Times New Roman" w:eastAsia="Times New Roman" w:hAnsi="Times New Roman" w:cs="Times New Roman"/>
          <w:i/>
          <w:iCs/>
          <w:sz w:val="24"/>
          <w:szCs w:val="24"/>
        </w:rPr>
        <w:t>0,1 – 0,6 мг/кг в</w:t>
      </w:r>
      <w:r w:rsidR="00160AAB">
        <w:rPr>
          <w:rFonts w:ascii="Times New Roman" w:eastAsia="Times New Roman" w:hAnsi="Times New Roman" w:cs="Times New Roman"/>
          <w:i/>
          <w:iCs/>
          <w:sz w:val="24"/>
          <w:szCs w:val="24"/>
        </w:rPr>
        <w:t>водится внутримышечно);</w:t>
      </w:r>
    </w:p>
    <w:p w:rsidR="00F23916" w:rsidRPr="0021489F" w:rsidRDefault="001D794D" w:rsidP="001D794D">
      <w:pPr>
        <w:pStyle w:val="a3"/>
        <w:spacing w:line="360" w:lineRule="auto"/>
        <w:ind w:left="0" w:firstLine="709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г) </w:t>
      </w:r>
      <w:r w:rsidR="00F23916" w:rsidRPr="0021489F">
        <w:rPr>
          <w:rFonts w:eastAsia="Times New Roman"/>
          <w:bCs/>
          <w:sz w:val="24"/>
          <w:szCs w:val="24"/>
        </w:rPr>
        <w:t>убедиться, что ребенок получает ежедневно необходимый объем жидко</w:t>
      </w:r>
      <w:r w:rsidR="005A1C74" w:rsidRPr="0021489F">
        <w:rPr>
          <w:rFonts w:eastAsia="Times New Roman"/>
          <w:bCs/>
          <w:sz w:val="24"/>
          <w:szCs w:val="24"/>
        </w:rPr>
        <w:t xml:space="preserve">сти в соответствии с возрастом </w:t>
      </w:r>
      <w:r w:rsidR="00F23916" w:rsidRPr="0021489F">
        <w:rPr>
          <w:rFonts w:eastAsia="Times New Roman"/>
          <w:bCs/>
          <w:sz w:val="24"/>
          <w:szCs w:val="24"/>
        </w:rPr>
        <w:t>(поощрение грудного вскармливания и прием жидкости перорально, если ребенок не может пить</w:t>
      </w:r>
      <w:r w:rsidR="005A1C74" w:rsidRPr="0021489F">
        <w:rPr>
          <w:rFonts w:eastAsia="Times New Roman"/>
          <w:bCs/>
          <w:sz w:val="24"/>
          <w:szCs w:val="24"/>
        </w:rPr>
        <w:t>,</w:t>
      </w:r>
      <w:r w:rsidR="00F23916" w:rsidRPr="0021489F">
        <w:rPr>
          <w:rFonts w:eastAsia="Times New Roman"/>
          <w:bCs/>
          <w:sz w:val="24"/>
          <w:szCs w:val="24"/>
        </w:rPr>
        <w:t xml:space="preserve"> дать жидкость частыми небольшими порциями</w:t>
      </w:r>
      <w:r w:rsidR="00C711F4" w:rsidRPr="0021489F">
        <w:rPr>
          <w:rFonts w:eastAsia="Times New Roman"/>
          <w:bCs/>
          <w:sz w:val="24"/>
          <w:szCs w:val="24"/>
        </w:rPr>
        <w:t>), но</w:t>
      </w:r>
      <w:r w:rsidR="005A1C74" w:rsidRPr="0021489F">
        <w:rPr>
          <w:rFonts w:eastAsia="Times New Roman"/>
          <w:bCs/>
          <w:sz w:val="24"/>
          <w:szCs w:val="24"/>
        </w:rPr>
        <w:t xml:space="preserve"> избегать </w:t>
      </w:r>
      <w:proofErr w:type="spellStart"/>
      <w:r w:rsidR="005A1C74" w:rsidRPr="0021489F">
        <w:rPr>
          <w:rFonts w:eastAsia="Times New Roman"/>
          <w:bCs/>
          <w:sz w:val="24"/>
          <w:szCs w:val="24"/>
        </w:rPr>
        <w:t>гипергидратации</w:t>
      </w:r>
      <w:proofErr w:type="spellEnd"/>
      <w:r w:rsidR="005A1C74" w:rsidRPr="0021489F">
        <w:rPr>
          <w:rFonts w:eastAsia="Times New Roman"/>
          <w:bCs/>
          <w:sz w:val="24"/>
          <w:szCs w:val="24"/>
        </w:rPr>
        <w:t>.</w:t>
      </w:r>
    </w:p>
    <w:p w:rsidR="005A1C74" w:rsidRPr="0021489F" w:rsidRDefault="005A1C74" w:rsidP="00C711F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Cs/>
          <w:iCs/>
          <w:sz w:val="24"/>
          <w:szCs w:val="24"/>
        </w:rPr>
      </w:pPr>
      <w:r w:rsidRPr="0021489F">
        <w:rPr>
          <w:rFonts w:ascii="Times New Roman" w:eastAsia="Arial" w:hAnsi="Times New Roman" w:cs="Times New Roman"/>
          <w:bCs/>
          <w:iCs/>
          <w:sz w:val="24"/>
          <w:szCs w:val="24"/>
        </w:rPr>
        <w:t>Общая суточная потребность в жидкости рассчитывается по формуле:</w:t>
      </w:r>
      <w:r w:rsidR="00C711F4">
        <w:rPr>
          <w:rFonts w:ascii="Times New Roman" w:eastAsia="Arial" w:hAnsi="Times New Roman" w:cs="Times New Roman"/>
          <w:bCs/>
          <w:iCs/>
          <w:sz w:val="24"/>
          <w:szCs w:val="24"/>
        </w:rPr>
        <w:t xml:space="preserve"> </w:t>
      </w:r>
      <w:r w:rsidRPr="0021489F">
        <w:rPr>
          <w:rFonts w:ascii="Times New Roman" w:eastAsia="Arial" w:hAnsi="Times New Roman" w:cs="Times New Roman"/>
          <w:bCs/>
          <w:iCs/>
          <w:sz w:val="24"/>
          <w:szCs w:val="24"/>
        </w:rPr>
        <w:t xml:space="preserve">100 мл/кг </w:t>
      </w:r>
      <w:r w:rsidR="00FB66DF" w:rsidRPr="0021489F">
        <w:rPr>
          <w:rFonts w:ascii="Times New Roman" w:eastAsia="Arial" w:hAnsi="Times New Roman" w:cs="Times New Roman"/>
          <w:bCs/>
          <w:iCs/>
          <w:sz w:val="24"/>
          <w:szCs w:val="24"/>
        </w:rPr>
        <w:t>на первых</w:t>
      </w:r>
      <w:r w:rsidRPr="0021489F">
        <w:rPr>
          <w:rFonts w:ascii="Times New Roman" w:eastAsia="Arial" w:hAnsi="Times New Roman" w:cs="Times New Roman"/>
          <w:bCs/>
          <w:iCs/>
          <w:sz w:val="24"/>
          <w:szCs w:val="24"/>
        </w:rPr>
        <w:t xml:space="preserve"> 10 кг массы тела, затем 50 мл/кг на следующие 10 кг, далее 25 мл/кг на каждый последующий килограмм</w:t>
      </w:r>
      <w:r w:rsidR="0050779D">
        <w:rPr>
          <w:rFonts w:ascii="Times New Roman" w:eastAsia="Arial" w:hAnsi="Times New Roman" w:cs="Times New Roman"/>
          <w:bCs/>
          <w:iCs/>
          <w:sz w:val="24"/>
          <w:szCs w:val="24"/>
        </w:rPr>
        <w:t xml:space="preserve"> (см. табл. 10)</w:t>
      </w:r>
      <w:r w:rsidRPr="0021489F">
        <w:rPr>
          <w:rFonts w:ascii="Times New Roman" w:eastAsia="Arial" w:hAnsi="Times New Roman" w:cs="Times New Roman"/>
          <w:bCs/>
          <w:iCs/>
          <w:sz w:val="24"/>
          <w:szCs w:val="24"/>
        </w:rPr>
        <w:t>.</w:t>
      </w:r>
    </w:p>
    <w:p w:rsidR="005A1C74" w:rsidRPr="0021489F" w:rsidRDefault="0050779D" w:rsidP="005A1C74">
      <w:pPr>
        <w:spacing w:after="0" w:line="360" w:lineRule="auto"/>
        <w:ind w:left="720" w:right="-2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Таблица 10. </w:t>
      </w:r>
      <w:r w:rsidR="005A1C74"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Потребности организма в </w:t>
      </w:r>
      <w:proofErr w:type="gramStart"/>
      <w:r w:rsidR="005A1C74"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>жидкости  (</w:t>
      </w:r>
      <w:proofErr w:type="gramEnd"/>
      <w:r w:rsidR="005A1C74"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>ВОЗ)</w:t>
      </w:r>
    </w:p>
    <w:tbl>
      <w:tblPr>
        <w:tblStyle w:val="12"/>
        <w:tblW w:w="0" w:type="auto"/>
        <w:tblInd w:w="108" w:type="dxa"/>
        <w:tblLook w:val="04A0" w:firstRow="1" w:lastRow="0" w:firstColumn="1" w:lastColumn="0" w:noHBand="0" w:noVBand="1"/>
      </w:tblPr>
      <w:tblGrid>
        <w:gridCol w:w="3292"/>
        <w:gridCol w:w="5780"/>
      </w:tblGrid>
      <w:tr w:rsidR="005A1C74" w:rsidRPr="0021489F" w:rsidTr="00C711F4">
        <w:trPr>
          <w:trHeight w:val="608"/>
        </w:trPr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Вес ребенка в кг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Физиологическая потребность ребенка в жидкости мл/</w:t>
            </w:r>
            <w:proofErr w:type="spellStart"/>
            <w:r w:rsidRPr="0021489F">
              <w:rPr>
                <w:rFonts w:eastAsia="Times New Roman"/>
              </w:rPr>
              <w:t>сут</w:t>
            </w:r>
            <w:proofErr w:type="spellEnd"/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2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200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4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400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6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600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8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800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10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1000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12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1100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14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1200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16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1300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18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1400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20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1500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22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1550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24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1600</w:t>
            </w:r>
          </w:p>
        </w:tc>
      </w:tr>
      <w:tr w:rsidR="005A1C74" w:rsidRPr="0021489F" w:rsidTr="00C711F4">
        <w:tc>
          <w:tcPr>
            <w:tcW w:w="3292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26</w:t>
            </w:r>
          </w:p>
        </w:tc>
        <w:tc>
          <w:tcPr>
            <w:tcW w:w="5780" w:type="dxa"/>
          </w:tcPr>
          <w:p w:rsidR="005A1C74" w:rsidRPr="0021489F" w:rsidRDefault="005A1C74" w:rsidP="005A1C74">
            <w:pPr>
              <w:ind w:right="-20"/>
              <w:jc w:val="center"/>
              <w:rPr>
                <w:rFonts w:eastAsia="Times New Roman"/>
              </w:rPr>
            </w:pPr>
            <w:r w:rsidRPr="0021489F">
              <w:rPr>
                <w:rFonts w:eastAsia="Times New Roman"/>
              </w:rPr>
              <w:t>1650</w:t>
            </w:r>
          </w:p>
        </w:tc>
      </w:tr>
    </w:tbl>
    <w:p w:rsidR="005A1C74" w:rsidRPr="00C711F4" w:rsidRDefault="005A1C74" w:rsidP="00C711F4">
      <w:pPr>
        <w:spacing w:after="0" w:line="360" w:lineRule="auto"/>
        <w:ind w:right="-20"/>
        <w:rPr>
          <w:rFonts w:ascii="Times New Roman" w:eastAsia="Times New Roman" w:hAnsi="Times New Roman" w:cs="Times New Roman"/>
        </w:rPr>
      </w:pPr>
      <w:r w:rsidRPr="00C711F4">
        <w:rPr>
          <w:rFonts w:ascii="Times New Roman" w:eastAsia="Times New Roman" w:hAnsi="Times New Roman" w:cs="Times New Roman"/>
        </w:rPr>
        <w:t xml:space="preserve">Ребенку с лихорадкой требуется больше жидкости, чем указано выше </w:t>
      </w:r>
      <w:r w:rsidR="00C711F4" w:rsidRPr="00C711F4">
        <w:rPr>
          <w:rFonts w:ascii="Times New Roman" w:eastAsia="Times New Roman" w:hAnsi="Times New Roman" w:cs="Times New Roman"/>
        </w:rPr>
        <w:t>(увеличивайте</w:t>
      </w:r>
      <w:r w:rsidRPr="00C711F4">
        <w:rPr>
          <w:rFonts w:ascii="Times New Roman" w:eastAsia="Times New Roman" w:hAnsi="Times New Roman" w:cs="Times New Roman"/>
        </w:rPr>
        <w:t xml:space="preserve"> объем на 10% на каждый 1*С повышенной температуры тела).  </w:t>
      </w:r>
    </w:p>
    <w:p w:rsidR="003D2004" w:rsidRPr="0021489F" w:rsidRDefault="00C711F4" w:rsidP="00D46462">
      <w:pPr>
        <w:pStyle w:val="a3"/>
        <w:numPr>
          <w:ilvl w:val="0"/>
          <w:numId w:val="38"/>
        </w:numPr>
        <w:spacing w:line="360" w:lineRule="auto"/>
        <w:ind w:left="0" w:firstLine="709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С</w:t>
      </w:r>
      <w:r w:rsidR="003D2004" w:rsidRPr="0021489F">
        <w:rPr>
          <w:rFonts w:eastAsia="Times New Roman"/>
          <w:bCs/>
          <w:sz w:val="24"/>
          <w:szCs w:val="24"/>
        </w:rPr>
        <w:t>тараться, чтобы ребенок начал есть, как только он будет в состоянии принимать пищу.</w:t>
      </w:r>
    </w:p>
    <w:p w:rsidR="00160AAB" w:rsidRDefault="005A1C74" w:rsidP="00C711F4">
      <w:pPr>
        <w:pStyle w:val="a3"/>
        <w:numPr>
          <w:ilvl w:val="0"/>
          <w:numId w:val="38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</w:rPr>
      </w:pPr>
      <w:r w:rsidRPr="00C711F4">
        <w:rPr>
          <w:rFonts w:eastAsia="Times New Roman"/>
          <w:bCs/>
          <w:iCs/>
          <w:sz w:val="24"/>
          <w:szCs w:val="24"/>
        </w:rPr>
        <w:t xml:space="preserve">Препараты от кашля, в т.ч. </w:t>
      </w:r>
      <w:proofErr w:type="spellStart"/>
      <w:r w:rsidRPr="00C711F4">
        <w:rPr>
          <w:rFonts w:eastAsia="Times New Roman"/>
          <w:bCs/>
          <w:iCs/>
          <w:sz w:val="24"/>
          <w:szCs w:val="24"/>
        </w:rPr>
        <w:t>муколитики</w:t>
      </w:r>
      <w:proofErr w:type="spellEnd"/>
      <w:r w:rsidRPr="00C711F4">
        <w:rPr>
          <w:rFonts w:eastAsia="Times New Roman"/>
          <w:bCs/>
          <w:iCs/>
          <w:sz w:val="24"/>
          <w:szCs w:val="24"/>
        </w:rPr>
        <w:t xml:space="preserve"> (</w:t>
      </w:r>
      <w:proofErr w:type="spellStart"/>
      <w:r w:rsidRPr="00C711F4">
        <w:rPr>
          <w:rFonts w:eastAsia="Times New Roman"/>
          <w:bCs/>
          <w:iCs/>
          <w:sz w:val="24"/>
          <w:szCs w:val="24"/>
        </w:rPr>
        <w:t>амброксол</w:t>
      </w:r>
      <w:proofErr w:type="spellEnd"/>
      <w:r w:rsidRPr="00C711F4">
        <w:rPr>
          <w:rFonts w:eastAsia="Times New Roman"/>
          <w:bCs/>
          <w:iCs/>
          <w:sz w:val="24"/>
          <w:szCs w:val="24"/>
        </w:rPr>
        <w:t xml:space="preserve">, ацетилцистеин) не </w:t>
      </w:r>
      <w:r w:rsidR="00160AAB" w:rsidRPr="00C711F4">
        <w:rPr>
          <w:rFonts w:eastAsia="Times New Roman"/>
          <w:bCs/>
          <w:iCs/>
          <w:sz w:val="24"/>
          <w:szCs w:val="24"/>
        </w:rPr>
        <w:t>рекомендовано назначать</w:t>
      </w:r>
      <w:r w:rsidRPr="00C711F4">
        <w:rPr>
          <w:rFonts w:eastAsia="Times New Roman"/>
          <w:bCs/>
          <w:iCs/>
          <w:sz w:val="24"/>
          <w:szCs w:val="24"/>
        </w:rPr>
        <w:t xml:space="preserve"> детям до 5 лет.</w:t>
      </w:r>
      <w:r w:rsidRPr="0021489F">
        <w:rPr>
          <w:rFonts w:eastAsia="Times New Roman"/>
          <w:b/>
          <w:iCs/>
          <w:sz w:val="24"/>
          <w:szCs w:val="24"/>
        </w:rPr>
        <w:t xml:space="preserve"> </w:t>
      </w:r>
      <w:r w:rsidR="005760D9">
        <w:rPr>
          <w:rFonts w:eastAsia="Times New Roman"/>
          <w:sz w:val="24"/>
          <w:szCs w:val="24"/>
        </w:rPr>
        <w:t>Рекомендована</w:t>
      </w:r>
      <w:r w:rsidRPr="0021489F">
        <w:rPr>
          <w:rFonts w:eastAsia="Times New Roman"/>
          <w:sz w:val="24"/>
          <w:szCs w:val="24"/>
        </w:rPr>
        <w:t xml:space="preserve"> </w:t>
      </w:r>
      <w:proofErr w:type="spellStart"/>
      <w:r w:rsidRPr="0021489F">
        <w:rPr>
          <w:rFonts w:eastAsia="Times New Roman"/>
          <w:sz w:val="24"/>
          <w:szCs w:val="24"/>
        </w:rPr>
        <w:t>муколитическая</w:t>
      </w:r>
      <w:proofErr w:type="spellEnd"/>
      <w:r w:rsidRPr="0021489F">
        <w:rPr>
          <w:rFonts w:eastAsia="Times New Roman"/>
          <w:sz w:val="24"/>
          <w:szCs w:val="24"/>
        </w:rPr>
        <w:t xml:space="preserve"> </w:t>
      </w:r>
      <w:r w:rsidR="00C711F4" w:rsidRPr="0021489F">
        <w:rPr>
          <w:rFonts w:eastAsia="Times New Roman"/>
          <w:sz w:val="24"/>
          <w:szCs w:val="24"/>
        </w:rPr>
        <w:t xml:space="preserve">терапия </w:t>
      </w:r>
      <w:r w:rsidR="00C711F4" w:rsidRPr="0021489F">
        <w:rPr>
          <w:rFonts w:eastAsia="Times New Roman"/>
          <w:sz w:val="24"/>
          <w:szCs w:val="24"/>
        </w:rPr>
        <w:lastRenderedPageBreak/>
        <w:t>детям</w:t>
      </w:r>
      <w:r w:rsidR="00763590" w:rsidRPr="0021489F">
        <w:rPr>
          <w:rFonts w:eastAsia="Times New Roman"/>
          <w:sz w:val="24"/>
          <w:szCs w:val="24"/>
        </w:rPr>
        <w:t xml:space="preserve"> с хронической патологией легких, а также при наличии большого количества мокроты гнойного характера</w:t>
      </w:r>
      <w:r w:rsidR="00F87BA0" w:rsidRPr="0021489F">
        <w:rPr>
          <w:rFonts w:eastAsia="Times New Roman"/>
          <w:sz w:val="24"/>
          <w:szCs w:val="24"/>
        </w:rPr>
        <w:t xml:space="preserve"> (муковисц</w:t>
      </w:r>
      <w:r w:rsidRPr="0021489F">
        <w:rPr>
          <w:rFonts w:eastAsia="Times New Roman"/>
          <w:sz w:val="24"/>
          <w:szCs w:val="24"/>
        </w:rPr>
        <w:t>идоз, бронхолегочная дисплазия).</w:t>
      </w:r>
      <w:r w:rsidR="00BE6020" w:rsidRPr="0021489F">
        <w:rPr>
          <w:rFonts w:eastAsia="Times New Roman"/>
          <w:sz w:val="24"/>
          <w:szCs w:val="24"/>
        </w:rPr>
        <w:t xml:space="preserve"> </w:t>
      </w:r>
    </w:p>
    <w:p w:rsidR="00C711F4" w:rsidRPr="00C711F4" w:rsidRDefault="00BE6020" w:rsidP="00C711F4">
      <w:pPr>
        <w:pStyle w:val="a3"/>
        <w:spacing w:line="360" w:lineRule="auto"/>
        <w:ind w:left="0" w:firstLine="709"/>
        <w:jc w:val="both"/>
        <w:rPr>
          <w:rFonts w:eastAsia="Times New Roman"/>
          <w:sz w:val="24"/>
          <w:szCs w:val="24"/>
        </w:rPr>
      </w:pPr>
      <w:r w:rsidRPr="00C711F4">
        <w:rPr>
          <w:rFonts w:eastAsia="Times New Roman"/>
          <w:sz w:val="24"/>
          <w:szCs w:val="24"/>
        </w:rPr>
        <w:t xml:space="preserve">Противокашлевые препараты: </w:t>
      </w:r>
      <w:proofErr w:type="spellStart"/>
      <w:r w:rsidR="00CB7327" w:rsidRPr="00C711F4">
        <w:rPr>
          <w:rFonts w:eastAsia="Times New Roman"/>
          <w:sz w:val="24"/>
          <w:szCs w:val="24"/>
        </w:rPr>
        <w:t>стоптуссин</w:t>
      </w:r>
      <w:proofErr w:type="spellEnd"/>
      <w:r w:rsidR="00CB7327" w:rsidRPr="00C711F4">
        <w:rPr>
          <w:rFonts w:eastAsia="Times New Roman"/>
          <w:sz w:val="24"/>
          <w:szCs w:val="24"/>
        </w:rPr>
        <w:t xml:space="preserve"> </w:t>
      </w:r>
    </w:p>
    <w:p w:rsidR="00C711F4" w:rsidRPr="00C711F4" w:rsidRDefault="00C711F4" w:rsidP="00C711F4">
      <w:pPr>
        <w:pStyle w:val="a3"/>
        <w:spacing w:line="360" w:lineRule="auto"/>
        <w:ind w:left="0" w:firstLine="709"/>
        <w:jc w:val="both"/>
        <w:rPr>
          <w:rFonts w:eastAsia="Times New Roman"/>
          <w:sz w:val="24"/>
          <w:szCs w:val="24"/>
        </w:rPr>
      </w:pPr>
      <w:r w:rsidRPr="00C711F4">
        <w:rPr>
          <w:rFonts w:eastAsia="Times New Roman"/>
          <w:sz w:val="24"/>
          <w:szCs w:val="24"/>
        </w:rPr>
        <w:t>(к</w:t>
      </w:r>
      <w:r w:rsidR="00CB7327" w:rsidRPr="00C711F4">
        <w:rPr>
          <w:rFonts w:eastAsia="Times New Roman"/>
          <w:iCs/>
          <w:sz w:val="24"/>
          <w:szCs w:val="24"/>
        </w:rPr>
        <w:t>апли</w:t>
      </w:r>
      <w:r w:rsidRPr="00C711F4">
        <w:rPr>
          <w:rFonts w:eastAsia="Times New Roman"/>
          <w:b/>
          <w:bCs/>
          <w:iCs/>
          <w:sz w:val="24"/>
          <w:szCs w:val="24"/>
        </w:rPr>
        <w:t>)</w:t>
      </w:r>
      <w:r w:rsidR="00CB7327" w:rsidRPr="00C711F4">
        <w:rPr>
          <w:rFonts w:eastAsia="Times New Roman"/>
          <w:b/>
          <w:bCs/>
          <w:iCs/>
          <w:sz w:val="24"/>
          <w:szCs w:val="24"/>
        </w:rPr>
        <w:t>:</w:t>
      </w:r>
      <w:r w:rsidR="00CB7327" w:rsidRPr="00C711F4">
        <w:rPr>
          <w:rFonts w:eastAsia="Times New Roman"/>
          <w:i/>
          <w:sz w:val="24"/>
          <w:szCs w:val="24"/>
        </w:rPr>
        <w:t xml:space="preserve"> </w:t>
      </w:r>
      <w:r w:rsidR="00CB7327" w:rsidRPr="00C711F4">
        <w:rPr>
          <w:rFonts w:eastAsia="Times New Roman"/>
          <w:sz w:val="24"/>
          <w:szCs w:val="24"/>
        </w:rPr>
        <w:t>до 7 кг 8 кап 3-4 раза в сутки;</w:t>
      </w:r>
      <w:r w:rsidRPr="00C711F4">
        <w:rPr>
          <w:rFonts w:eastAsia="Times New Roman"/>
          <w:sz w:val="24"/>
          <w:szCs w:val="24"/>
        </w:rPr>
        <w:t xml:space="preserve"> </w:t>
      </w:r>
      <w:r w:rsidR="00CB7327" w:rsidRPr="00C711F4">
        <w:rPr>
          <w:rFonts w:eastAsia="Times New Roman"/>
          <w:sz w:val="24"/>
          <w:szCs w:val="24"/>
        </w:rPr>
        <w:t>7</w:t>
      </w:r>
      <w:r w:rsidR="0088225B" w:rsidRPr="00C711F4">
        <w:rPr>
          <w:rFonts w:eastAsia="Times New Roman"/>
          <w:sz w:val="24"/>
          <w:szCs w:val="24"/>
        </w:rPr>
        <w:t xml:space="preserve"> </w:t>
      </w:r>
      <w:r w:rsidR="00CB7327" w:rsidRPr="00C711F4">
        <w:rPr>
          <w:rFonts w:eastAsia="Times New Roman"/>
          <w:sz w:val="24"/>
          <w:szCs w:val="24"/>
        </w:rPr>
        <w:t>-</w:t>
      </w:r>
      <w:r w:rsidR="0088225B" w:rsidRPr="00C711F4">
        <w:rPr>
          <w:rFonts w:eastAsia="Times New Roman"/>
          <w:sz w:val="24"/>
          <w:szCs w:val="24"/>
        </w:rPr>
        <w:t xml:space="preserve"> </w:t>
      </w:r>
      <w:r w:rsidR="00CB7327" w:rsidRPr="00C711F4">
        <w:rPr>
          <w:rFonts w:eastAsia="Times New Roman"/>
          <w:sz w:val="24"/>
          <w:szCs w:val="24"/>
        </w:rPr>
        <w:t>12 кг 9 кап 3-4 раза в сутки</w:t>
      </w:r>
      <w:r w:rsidR="00160AAB" w:rsidRPr="00C711F4">
        <w:rPr>
          <w:rFonts w:eastAsia="Times New Roman"/>
          <w:sz w:val="24"/>
          <w:szCs w:val="24"/>
        </w:rPr>
        <w:t>;</w:t>
      </w:r>
      <w:r w:rsidRPr="00C711F4">
        <w:rPr>
          <w:rFonts w:eastAsia="Times New Roman"/>
          <w:sz w:val="24"/>
          <w:szCs w:val="24"/>
        </w:rPr>
        <w:t xml:space="preserve"> </w:t>
      </w:r>
    </w:p>
    <w:p w:rsidR="00C711F4" w:rsidRPr="00C711F4" w:rsidRDefault="00CB7327" w:rsidP="00C711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11F4">
        <w:rPr>
          <w:rFonts w:ascii="Times New Roman" w:eastAsia="Times New Roman" w:hAnsi="Times New Roman" w:cs="Times New Roman"/>
          <w:sz w:val="24"/>
          <w:szCs w:val="24"/>
        </w:rPr>
        <w:t>12 – 20 кг 14 кап 3 раза в сутки</w:t>
      </w:r>
      <w:r w:rsidR="00160AAB" w:rsidRPr="00C711F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711F4" w:rsidRPr="00C711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1F4">
        <w:rPr>
          <w:rFonts w:ascii="Times New Roman" w:eastAsia="Times New Roman" w:hAnsi="Times New Roman" w:cs="Times New Roman"/>
          <w:sz w:val="24"/>
          <w:szCs w:val="24"/>
        </w:rPr>
        <w:t>20 - 30 кг 14 кап 3-4 раза в сутки</w:t>
      </w:r>
      <w:r w:rsidR="00160AAB" w:rsidRPr="00C711F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711F4" w:rsidRPr="00C711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11F4" w:rsidRPr="00C711F4" w:rsidRDefault="00CB7327" w:rsidP="00C711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11F4">
        <w:rPr>
          <w:rFonts w:ascii="Times New Roman" w:eastAsia="Times New Roman" w:hAnsi="Times New Roman" w:cs="Times New Roman"/>
          <w:sz w:val="24"/>
          <w:szCs w:val="24"/>
        </w:rPr>
        <w:t>30 - 40 кг 16 кап 3 – 4 раза в сутки</w:t>
      </w:r>
      <w:r w:rsidR="00160AAB" w:rsidRPr="00C711F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711F4" w:rsidRPr="00C711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1F4">
        <w:rPr>
          <w:rFonts w:ascii="Times New Roman" w:eastAsia="Times New Roman" w:hAnsi="Times New Roman" w:cs="Times New Roman"/>
          <w:sz w:val="24"/>
          <w:szCs w:val="24"/>
        </w:rPr>
        <w:t>40 - 50 кг 25 кап 3 – 4 раза в сутки</w:t>
      </w:r>
      <w:r w:rsidR="00C711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225B" w:rsidRPr="00C711F4" w:rsidRDefault="0088225B" w:rsidP="00C711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711F4">
        <w:rPr>
          <w:rFonts w:ascii="Times New Roman" w:eastAsia="Times New Roman" w:hAnsi="Times New Roman" w:cs="Times New Roman"/>
          <w:iCs/>
          <w:sz w:val="24"/>
          <w:szCs w:val="24"/>
        </w:rPr>
        <w:t>Дети старше 12 лет в таблетках:</w:t>
      </w:r>
    </w:p>
    <w:p w:rsidR="0088225B" w:rsidRPr="00160AAB" w:rsidRDefault="0088225B" w:rsidP="006E31AF">
      <w:pPr>
        <w:pStyle w:val="a3"/>
        <w:spacing w:line="360" w:lineRule="auto"/>
        <w:ind w:left="0"/>
        <w:jc w:val="both"/>
        <w:rPr>
          <w:rFonts w:eastAsia="Times New Roman"/>
          <w:sz w:val="24"/>
          <w:szCs w:val="24"/>
        </w:rPr>
      </w:pPr>
      <w:r w:rsidRPr="00160AAB">
        <w:rPr>
          <w:rFonts w:eastAsia="Times New Roman"/>
          <w:sz w:val="24"/>
          <w:szCs w:val="24"/>
        </w:rPr>
        <w:t>Менее 50 кг – по ½ таб. 4 раза в сутки</w:t>
      </w:r>
      <w:r w:rsidR="00160AAB" w:rsidRPr="00160AAB">
        <w:rPr>
          <w:rFonts w:eastAsia="Times New Roman"/>
          <w:sz w:val="24"/>
          <w:szCs w:val="24"/>
        </w:rPr>
        <w:t>;</w:t>
      </w:r>
      <w:r w:rsidR="00C711F4">
        <w:rPr>
          <w:rFonts w:eastAsia="Times New Roman"/>
          <w:sz w:val="24"/>
          <w:szCs w:val="24"/>
        </w:rPr>
        <w:t xml:space="preserve"> </w:t>
      </w:r>
      <w:r w:rsidRPr="00160AAB">
        <w:rPr>
          <w:rFonts w:eastAsia="Times New Roman"/>
          <w:sz w:val="24"/>
          <w:szCs w:val="24"/>
        </w:rPr>
        <w:t>50 – 70 кг по 1 таб. 3 раза в сутки</w:t>
      </w:r>
      <w:r w:rsidR="00160AAB" w:rsidRPr="00160AAB">
        <w:rPr>
          <w:rFonts w:eastAsia="Times New Roman"/>
          <w:sz w:val="24"/>
          <w:szCs w:val="24"/>
        </w:rPr>
        <w:t>;</w:t>
      </w:r>
    </w:p>
    <w:p w:rsidR="0088225B" w:rsidRPr="00160AAB" w:rsidRDefault="0088225B" w:rsidP="006E31AF">
      <w:pPr>
        <w:pStyle w:val="a3"/>
        <w:spacing w:line="360" w:lineRule="auto"/>
        <w:ind w:left="0"/>
        <w:jc w:val="both"/>
        <w:rPr>
          <w:rFonts w:eastAsia="Times New Roman"/>
          <w:sz w:val="24"/>
          <w:szCs w:val="24"/>
        </w:rPr>
      </w:pPr>
      <w:r w:rsidRPr="00160AAB">
        <w:rPr>
          <w:rFonts w:eastAsia="Times New Roman"/>
          <w:sz w:val="24"/>
          <w:szCs w:val="24"/>
        </w:rPr>
        <w:t>70 – 90 кг по 1 ½ таб. 3 раза в сутки</w:t>
      </w:r>
      <w:r w:rsidR="00C711F4">
        <w:rPr>
          <w:rFonts w:eastAsia="Times New Roman"/>
          <w:sz w:val="24"/>
          <w:szCs w:val="24"/>
        </w:rPr>
        <w:t>.</w:t>
      </w:r>
    </w:p>
    <w:p w:rsidR="00160AAB" w:rsidRDefault="0088225B" w:rsidP="00C711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AAB">
        <w:rPr>
          <w:rFonts w:ascii="Times New Roman" w:hAnsi="Times New Roman" w:cs="Times New Roman"/>
          <w:i/>
          <w:sz w:val="24"/>
          <w:szCs w:val="24"/>
        </w:rPr>
        <w:t>мукорегуляторы</w:t>
      </w:r>
      <w:proofErr w:type="spellEnd"/>
      <w:r w:rsidRPr="00160AAB">
        <w:rPr>
          <w:rFonts w:ascii="Times New Roman" w:hAnsi="Times New Roman" w:cs="Times New Roman"/>
          <w:i/>
          <w:sz w:val="24"/>
          <w:szCs w:val="24"/>
        </w:rPr>
        <w:t>:</w:t>
      </w:r>
      <w:r w:rsidR="0043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768">
        <w:rPr>
          <w:rFonts w:ascii="Times New Roman" w:hAnsi="Times New Roman" w:cs="Times New Roman"/>
          <w:sz w:val="24"/>
          <w:szCs w:val="24"/>
        </w:rPr>
        <w:t>Амброксол</w:t>
      </w:r>
      <w:r w:rsidR="00431768" w:rsidRPr="00431768">
        <w:rPr>
          <w:rFonts w:ascii="Times New Roman" w:hAnsi="Times New Roman" w:cs="Times New Roman"/>
          <w:sz w:val="24"/>
          <w:szCs w:val="24"/>
          <w:vertAlign w:val="superscript"/>
        </w:rPr>
        <w:t>жвлп</w:t>
      </w:r>
      <w:proofErr w:type="spellEnd"/>
      <w:r w:rsidR="00431768" w:rsidRPr="004317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431768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21489F">
        <w:rPr>
          <w:rFonts w:ascii="Times New Roman" w:hAnsi="Times New Roman" w:cs="Times New Roman"/>
          <w:sz w:val="24"/>
          <w:szCs w:val="24"/>
        </w:rPr>
        <w:t>30 мг, р-р 7,5 мг/мл, сироп 15, 30 мг/5 мл): детям 6-12 лет по 15 мг, &gt;12 ле</w:t>
      </w:r>
      <w:r w:rsidR="00431768">
        <w:rPr>
          <w:rFonts w:ascii="Times New Roman" w:hAnsi="Times New Roman" w:cs="Times New Roman"/>
          <w:sz w:val="24"/>
          <w:szCs w:val="24"/>
        </w:rPr>
        <w:t>т по 30 мг 3 р/день после еды.</w:t>
      </w:r>
    </w:p>
    <w:p w:rsidR="0088225B" w:rsidRPr="0068005B" w:rsidRDefault="0088225B" w:rsidP="00C711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11F4">
        <w:rPr>
          <w:rFonts w:ascii="Times New Roman" w:hAnsi="Times New Roman" w:cs="Times New Roman"/>
          <w:iCs/>
          <w:sz w:val="24"/>
          <w:szCs w:val="24"/>
        </w:rPr>
        <w:t>Секретолитики</w:t>
      </w:r>
      <w:proofErr w:type="spellEnd"/>
      <w:r w:rsidRPr="00C711F4">
        <w:rPr>
          <w:rFonts w:ascii="Times New Roman" w:hAnsi="Times New Roman" w:cs="Times New Roman"/>
          <w:iCs/>
          <w:sz w:val="24"/>
          <w:szCs w:val="24"/>
        </w:rPr>
        <w:t xml:space="preserve"> и стимуляторы моторной функции дыхательных путей:</w:t>
      </w:r>
      <w:r w:rsidRPr="00214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89F">
        <w:rPr>
          <w:rFonts w:ascii="Times New Roman" w:hAnsi="Times New Roman" w:cs="Times New Roman"/>
          <w:sz w:val="24"/>
          <w:szCs w:val="24"/>
        </w:rPr>
        <w:t>Ацетилцистеин</w:t>
      </w:r>
      <w:r w:rsidR="00431768" w:rsidRPr="00431768">
        <w:rPr>
          <w:rFonts w:ascii="Times New Roman" w:hAnsi="Times New Roman" w:cs="Times New Roman"/>
          <w:sz w:val="24"/>
          <w:szCs w:val="24"/>
          <w:vertAlign w:val="superscript"/>
        </w:rPr>
        <w:t>жвлп</w:t>
      </w:r>
      <w:proofErr w:type="spellEnd"/>
      <w:r w:rsidR="00431768" w:rsidRPr="004317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4317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1489F">
        <w:rPr>
          <w:rFonts w:ascii="Times New Roman" w:hAnsi="Times New Roman" w:cs="Times New Roman"/>
          <w:sz w:val="24"/>
          <w:szCs w:val="24"/>
        </w:rPr>
        <w:t>(100,</w:t>
      </w:r>
      <w:r w:rsidR="00431768">
        <w:rPr>
          <w:rFonts w:ascii="Times New Roman" w:hAnsi="Times New Roman" w:cs="Times New Roman"/>
          <w:sz w:val="24"/>
          <w:szCs w:val="24"/>
        </w:rPr>
        <w:t xml:space="preserve"> 200 мг) внутрь 2 - 3 раза в день.</w:t>
      </w:r>
    </w:p>
    <w:p w:rsidR="00F87BA0" w:rsidRPr="0021489F" w:rsidRDefault="00F87BA0" w:rsidP="00C711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11F4">
        <w:rPr>
          <w:rFonts w:ascii="Times New Roman" w:eastAsia="Times New Roman" w:hAnsi="Times New Roman" w:cs="Times New Roman"/>
          <w:bCs/>
          <w:iCs/>
          <w:sz w:val="24"/>
          <w:szCs w:val="24"/>
        </w:rPr>
        <w:t>Антигистаминные препараты</w:t>
      </w:r>
      <w:r w:rsidRPr="0021489F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показаны только у детей с обострением атопических заболеваний на фоне ВП.</w:t>
      </w:r>
    </w:p>
    <w:p w:rsidR="005A1C74" w:rsidRPr="0021489F" w:rsidRDefault="00F87BA0" w:rsidP="00C711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11F4">
        <w:rPr>
          <w:rFonts w:ascii="Times New Roman" w:eastAsia="Times New Roman" w:hAnsi="Times New Roman" w:cs="Times New Roman"/>
          <w:bCs/>
          <w:iCs/>
          <w:sz w:val="24"/>
          <w:szCs w:val="24"/>
        </w:rPr>
        <w:t>Назначение пробиотиков</w:t>
      </w:r>
      <w:r w:rsidRPr="0021489F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рекомендуется у пациентов с фоновыми заболеваниями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желудочно</w:t>
      </w:r>
      <w:proofErr w:type="spellEnd"/>
      <w:r w:rsidR="004317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-</w:t>
      </w:r>
      <w:r w:rsidR="004317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кишечного тракта. Рутинное назначение пробиотиков при АБТ необоснованно.</w:t>
      </w:r>
    </w:p>
    <w:p w:rsidR="00F87BA0" w:rsidRPr="0000379B" w:rsidRDefault="00D46462" w:rsidP="006E31AF">
      <w:pPr>
        <w:tabs>
          <w:tab w:val="left" w:pos="500"/>
        </w:tabs>
        <w:spacing w:after="0" w:line="360" w:lineRule="auto"/>
        <w:ind w:firstLine="709"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00379B">
        <w:rPr>
          <w:rStyle w:val="a6"/>
          <w:rFonts w:ascii="Times New Roman" w:hAnsi="Times New Roman" w:cs="Times New Roman"/>
          <w:b w:val="0"/>
          <w:bCs w:val="0"/>
          <w:sz w:val="24"/>
          <w:szCs w:val="24"/>
          <w:u w:val="single"/>
        </w:rPr>
        <w:t>3.</w:t>
      </w:r>
      <w:r w:rsidR="00486926" w:rsidRPr="0000379B">
        <w:rPr>
          <w:rStyle w:val="a6"/>
          <w:rFonts w:ascii="Times New Roman" w:hAnsi="Times New Roman" w:cs="Times New Roman"/>
          <w:b w:val="0"/>
          <w:bCs w:val="0"/>
          <w:sz w:val="24"/>
          <w:szCs w:val="24"/>
          <w:u w:val="single"/>
        </w:rPr>
        <w:t>1</w:t>
      </w:r>
      <w:r w:rsidRPr="0000379B">
        <w:rPr>
          <w:rStyle w:val="a6"/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.4 </w:t>
      </w:r>
      <w:r w:rsidR="00FB4CE3" w:rsidRPr="0000379B">
        <w:rPr>
          <w:rStyle w:val="a6"/>
          <w:rFonts w:ascii="Times New Roman" w:hAnsi="Times New Roman" w:cs="Times New Roman"/>
          <w:b w:val="0"/>
          <w:bCs w:val="0"/>
          <w:sz w:val="24"/>
          <w:szCs w:val="24"/>
          <w:u w:val="single"/>
        </w:rPr>
        <w:t>Другие возможные диагнозы и лечение</w:t>
      </w:r>
    </w:p>
    <w:p w:rsidR="00917520" w:rsidRPr="0021489F" w:rsidRDefault="00FB4CE3" w:rsidP="006E31AF">
      <w:pPr>
        <w:tabs>
          <w:tab w:val="left" w:pos="500"/>
        </w:tabs>
        <w:spacing w:after="0" w:line="360" w:lineRule="auto"/>
        <w:ind w:firstLine="709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C711F4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 xml:space="preserve">Если состояние ребенка не улучшается после 2-х дней лечения или если оно ухудшается обследуйте ребенка на наличие осложнений (плевральный выпот, </w:t>
      </w:r>
      <w:proofErr w:type="spellStart"/>
      <w:r w:rsidRPr="00C711F4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абцесс</w:t>
      </w:r>
      <w:proofErr w:type="spellEnd"/>
      <w:r w:rsidRPr="00C711F4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 xml:space="preserve"> легкого, пневмоторакс).</w:t>
      </w:r>
      <w:r w:rsidRPr="0021489F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Pr="0021489F">
        <w:rPr>
          <w:rStyle w:val="a6"/>
          <w:rFonts w:ascii="Times New Roman" w:hAnsi="Times New Roman" w:cs="Times New Roman"/>
          <w:b w:val="0"/>
          <w:sz w:val="24"/>
          <w:szCs w:val="24"/>
        </w:rPr>
        <w:t>Другими наиболее типичными заболеваниями являются</w:t>
      </w:r>
      <w:r w:rsidR="00917520" w:rsidRPr="0021489F">
        <w:rPr>
          <w:rStyle w:val="a6"/>
          <w:rFonts w:ascii="Times New Roman" w:hAnsi="Times New Roman" w:cs="Times New Roman"/>
          <w:b w:val="0"/>
          <w:sz w:val="24"/>
          <w:szCs w:val="24"/>
        </w:rPr>
        <w:t>:</w:t>
      </w:r>
    </w:p>
    <w:p w:rsidR="00917520" w:rsidRPr="0021489F" w:rsidRDefault="00C711F4" w:rsidP="00C711F4">
      <w:pPr>
        <w:tabs>
          <w:tab w:val="left" w:pos="500"/>
        </w:tabs>
        <w:spacing w:after="0" w:line="360" w:lineRule="auto"/>
        <w:ind w:firstLine="709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а) </w:t>
      </w:r>
      <w:r w:rsidR="00917520" w:rsidRPr="00C711F4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стафилококковая пневмония</w:t>
      </w:r>
      <w:r w:rsidR="00917520" w:rsidRPr="0021489F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(подозрением на это заболевание служат стремительное ухудшение состояния, несмотря на проводимое лечение, наличие рентгенологических изменений, большое количество кокков в мазке мокроты или обильный рост золотистого стафилококка в посеве мокроты или жидкости, полученной при пункции плевральной полости)</w:t>
      </w:r>
      <w:r>
        <w:rPr>
          <w:rStyle w:val="a6"/>
          <w:rFonts w:ascii="Times New Roman" w:hAnsi="Times New Roman" w:cs="Times New Roman"/>
          <w:b w:val="0"/>
          <w:sz w:val="24"/>
          <w:szCs w:val="24"/>
        </w:rPr>
        <w:t>;</w:t>
      </w:r>
    </w:p>
    <w:p w:rsidR="00FB4CE3" w:rsidRPr="0021489F" w:rsidRDefault="00C711F4" w:rsidP="00C711F4">
      <w:pPr>
        <w:tabs>
          <w:tab w:val="left" w:pos="500"/>
        </w:tabs>
        <w:spacing w:after="0" w:line="360" w:lineRule="auto"/>
        <w:ind w:firstLine="709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C711F4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б) т</w:t>
      </w:r>
      <w:r w:rsidR="00917520" w:rsidRPr="00C711F4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уберкулез</w:t>
      </w:r>
      <w:r w:rsidR="00917520" w:rsidRPr="0021489F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(если у ребенка после курса лечения антибиотиками сохраняется лихорадка и кашель на протяжении более 2 недель в сочетании с признаками пневмонии необходимо обследовать на туберкулез).</w:t>
      </w:r>
    </w:p>
    <w:p w:rsidR="00F87BA0" w:rsidRPr="0021489F" w:rsidRDefault="00F87BA0" w:rsidP="006E31AF">
      <w:pPr>
        <w:tabs>
          <w:tab w:val="left" w:pos="500"/>
        </w:tabs>
        <w:spacing w:after="0" w:line="360" w:lineRule="auto"/>
        <w:ind w:firstLine="709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 w:rsidRPr="0021489F">
        <w:rPr>
          <w:rStyle w:val="a6"/>
          <w:rFonts w:ascii="Times New Roman" w:hAnsi="Times New Roman" w:cs="Times New Roman"/>
          <w:sz w:val="24"/>
          <w:szCs w:val="24"/>
        </w:rPr>
        <w:t>Дальнейшее ведение:</w:t>
      </w:r>
    </w:p>
    <w:p w:rsidR="00F87BA0" w:rsidRPr="0021489F" w:rsidRDefault="00C711F4" w:rsidP="00C711F4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87BA0" w:rsidRPr="0021489F">
        <w:rPr>
          <w:rFonts w:ascii="Times New Roman" w:hAnsi="Times New Roman" w:cs="Times New Roman"/>
          <w:sz w:val="24"/>
          <w:szCs w:val="24"/>
        </w:rPr>
        <w:t>детям с тяжелой формой пневмонии, эмпиемой и абсцессами легких или сохраняющимися симптомами необходимо проводить повторное рентгенологическое обследование;</w:t>
      </w:r>
    </w:p>
    <w:p w:rsidR="00F87BA0" w:rsidRPr="0021489F" w:rsidRDefault="00C711F4" w:rsidP="00C711F4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="00F87BA0" w:rsidRPr="0021489F">
        <w:rPr>
          <w:rFonts w:ascii="Times New Roman" w:hAnsi="Times New Roman" w:cs="Times New Roman"/>
          <w:sz w:val="24"/>
          <w:szCs w:val="24"/>
        </w:rPr>
        <w:t xml:space="preserve">все дети без исключения, перенесшие пневмонию, </w:t>
      </w:r>
      <w:r w:rsidR="00486926" w:rsidRPr="0021489F">
        <w:rPr>
          <w:rFonts w:ascii="Times New Roman" w:hAnsi="Times New Roman" w:cs="Times New Roman"/>
          <w:sz w:val="24"/>
          <w:szCs w:val="24"/>
        </w:rPr>
        <w:t>находятся на</w:t>
      </w:r>
      <w:r w:rsidR="00F87BA0" w:rsidRPr="0021489F">
        <w:rPr>
          <w:rFonts w:ascii="Times New Roman" w:hAnsi="Times New Roman" w:cs="Times New Roman"/>
          <w:sz w:val="24"/>
          <w:szCs w:val="24"/>
        </w:rPr>
        <w:t xml:space="preserve"> диспансерном наблюдении у участкового </w:t>
      </w:r>
      <w:r w:rsidR="00486926" w:rsidRPr="0021489F">
        <w:rPr>
          <w:rFonts w:ascii="Times New Roman" w:hAnsi="Times New Roman" w:cs="Times New Roman"/>
          <w:sz w:val="24"/>
          <w:szCs w:val="24"/>
        </w:rPr>
        <w:t>врача в</w:t>
      </w:r>
      <w:r w:rsidR="00F87BA0" w:rsidRPr="0021489F">
        <w:rPr>
          <w:rFonts w:ascii="Times New Roman" w:hAnsi="Times New Roman" w:cs="Times New Roman"/>
          <w:sz w:val="24"/>
          <w:szCs w:val="24"/>
        </w:rPr>
        <w:t xml:space="preserve"> течение 1 года (осмотры проводят через 1, 3, 6 месяцев).</w:t>
      </w:r>
    </w:p>
    <w:p w:rsidR="00F87BA0" w:rsidRPr="00C711F4" w:rsidRDefault="00F87BA0" w:rsidP="006E31AF">
      <w:pPr>
        <w:tabs>
          <w:tab w:val="left" w:pos="500"/>
        </w:tabs>
        <w:spacing w:after="0" w:line="360" w:lineRule="auto"/>
        <w:ind w:firstLine="709"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C711F4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Индикаторы эффективности лечения:</w:t>
      </w:r>
    </w:p>
    <w:p w:rsidR="00F87BA0" w:rsidRPr="0021489F" w:rsidRDefault="00C711F4" w:rsidP="006E31AF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87BA0" w:rsidRPr="0021489F">
        <w:rPr>
          <w:rFonts w:ascii="Times New Roman" w:hAnsi="Times New Roman" w:cs="Times New Roman"/>
          <w:sz w:val="24"/>
          <w:szCs w:val="24"/>
        </w:rPr>
        <w:t>исчезновение втяжения нижней части грудной клетки;</w:t>
      </w:r>
    </w:p>
    <w:p w:rsidR="00F87BA0" w:rsidRPr="0021489F" w:rsidRDefault="00C711F4" w:rsidP="006E31AF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F87BA0" w:rsidRPr="0021489F">
        <w:rPr>
          <w:rFonts w:ascii="Times New Roman" w:hAnsi="Times New Roman" w:cs="Times New Roman"/>
          <w:sz w:val="24"/>
          <w:szCs w:val="24"/>
        </w:rPr>
        <w:t>нормализация частоты дыхания;</w:t>
      </w:r>
    </w:p>
    <w:p w:rsidR="00F87BA0" w:rsidRPr="0021489F" w:rsidRDefault="00C711F4" w:rsidP="006E31AF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87BA0" w:rsidRPr="0021489F">
        <w:rPr>
          <w:rFonts w:ascii="Times New Roman" w:hAnsi="Times New Roman" w:cs="Times New Roman"/>
          <w:sz w:val="24"/>
          <w:szCs w:val="24"/>
        </w:rPr>
        <w:t>нормализация температуры тела;</w:t>
      </w:r>
    </w:p>
    <w:p w:rsidR="00F87BA0" w:rsidRPr="0021489F" w:rsidRDefault="00C711F4" w:rsidP="006E31AF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F87BA0" w:rsidRPr="0021489F">
        <w:rPr>
          <w:rFonts w:ascii="Times New Roman" w:hAnsi="Times New Roman" w:cs="Times New Roman"/>
          <w:sz w:val="24"/>
          <w:szCs w:val="24"/>
        </w:rPr>
        <w:t xml:space="preserve">положительная перкуторная и </w:t>
      </w:r>
      <w:proofErr w:type="spellStart"/>
      <w:r w:rsidR="00F87BA0" w:rsidRPr="0021489F">
        <w:rPr>
          <w:rFonts w:ascii="Times New Roman" w:hAnsi="Times New Roman" w:cs="Times New Roman"/>
          <w:sz w:val="24"/>
          <w:szCs w:val="24"/>
        </w:rPr>
        <w:t>аскультативная</w:t>
      </w:r>
      <w:proofErr w:type="spellEnd"/>
      <w:r w:rsidR="00F87BA0" w:rsidRPr="0021489F">
        <w:rPr>
          <w:rFonts w:ascii="Times New Roman" w:hAnsi="Times New Roman" w:cs="Times New Roman"/>
          <w:sz w:val="24"/>
          <w:szCs w:val="24"/>
        </w:rPr>
        <w:t xml:space="preserve"> динамика;</w:t>
      </w:r>
    </w:p>
    <w:p w:rsidR="00F87BA0" w:rsidRPr="0021489F" w:rsidRDefault="00C711F4" w:rsidP="006E31AF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F87BA0" w:rsidRPr="0021489F">
        <w:rPr>
          <w:rFonts w:ascii="Times New Roman" w:hAnsi="Times New Roman" w:cs="Times New Roman"/>
          <w:sz w:val="24"/>
          <w:szCs w:val="24"/>
        </w:rPr>
        <w:t>исчезновение интоксикации;</w:t>
      </w:r>
    </w:p>
    <w:p w:rsidR="00F87BA0" w:rsidRPr="0068005B" w:rsidRDefault="00C711F4" w:rsidP="006E31AF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="00F87BA0" w:rsidRPr="0021489F">
        <w:rPr>
          <w:rFonts w:ascii="Times New Roman" w:hAnsi="Times New Roman" w:cs="Times New Roman"/>
          <w:sz w:val="24"/>
          <w:szCs w:val="24"/>
        </w:rPr>
        <w:t>отсутствие осложнений.</w:t>
      </w:r>
    </w:p>
    <w:p w:rsidR="00F26403" w:rsidRPr="00C711F4" w:rsidRDefault="00F26403" w:rsidP="00C711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1F4">
        <w:rPr>
          <w:rFonts w:ascii="Times New Roman" w:eastAsia="Times New Roman" w:hAnsi="Times New Roman" w:cs="Times New Roman"/>
          <w:sz w:val="24"/>
          <w:szCs w:val="24"/>
        </w:rPr>
        <w:t>Лечение амбулаторных пациентов</w:t>
      </w:r>
    </w:p>
    <w:p w:rsidR="00F26403" w:rsidRPr="00C711F4" w:rsidRDefault="00F26403" w:rsidP="00C711F4">
      <w:pPr>
        <w:pStyle w:val="a3"/>
        <w:numPr>
          <w:ilvl w:val="0"/>
          <w:numId w:val="38"/>
        </w:numPr>
        <w:tabs>
          <w:tab w:val="left" w:pos="112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C711F4">
        <w:rPr>
          <w:rFonts w:eastAsia="Times New Roman"/>
          <w:sz w:val="24"/>
          <w:szCs w:val="24"/>
        </w:rPr>
        <w:t>Всем пациентам с определенным диагнозом ВП в как можно более короткие сроки должны назначаться системные АБП</w:t>
      </w:r>
      <w:r w:rsidR="00C711F4" w:rsidRPr="00C711F4">
        <w:rPr>
          <w:rFonts w:eastAsia="Times New Roman"/>
          <w:sz w:val="24"/>
          <w:szCs w:val="24"/>
        </w:rPr>
        <w:t>.</w:t>
      </w:r>
    </w:p>
    <w:p w:rsidR="00F26403" w:rsidRPr="0021489F" w:rsidRDefault="00F26403" w:rsidP="00C711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доказательств С)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6403" w:rsidRPr="0021489F" w:rsidRDefault="00F26403" w:rsidP="006E31A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66DF">
        <w:rPr>
          <w:rFonts w:ascii="Times New Roman" w:eastAsia="Times New Roman" w:hAnsi="Times New Roman" w:cs="Times New Roman"/>
          <w:i/>
          <w:sz w:val="24"/>
          <w:szCs w:val="24"/>
        </w:rPr>
        <w:t>Комментарии:</w:t>
      </w:r>
      <w:r w:rsidR="00DA32E3" w:rsidRPr="0068005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F42910" w:rsidRPr="0021489F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>истемная АБТ ВП при своевременном назначении и адекватном выбо</w:t>
      </w:r>
      <w:r w:rsidR="00515DD7" w:rsidRPr="0021489F">
        <w:rPr>
          <w:rFonts w:ascii="Times New Roman" w:eastAsia="Times New Roman" w:hAnsi="Times New Roman" w:cs="Times New Roman"/>
          <w:i/>
          <w:sz w:val="24"/>
          <w:szCs w:val="24"/>
        </w:rPr>
        <w:t>ре препаратов улучшает прогноз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:rsidR="00F26403" w:rsidRPr="00FF39E2" w:rsidRDefault="00F26403" w:rsidP="00FF39E2">
      <w:pPr>
        <w:pStyle w:val="a3"/>
        <w:numPr>
          <w:ilvl w:val="0"/>
          <w:numId w:val="38"/>
        </w:numPr>
        <w:tabs>
          <w:tab w:val="left" w:pos="98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FF39E2">
        <w:rPr>
          <w:rFonts w:eastAsia="Times New Roman"/>
          <w:sz w:val="24"/>
          <w:szCs w:val="24"/>
        </w:rPr>
        <w:t>У пациентов с ВП, не нуждающихся в госпитали</w:t>
      </w:r>
      <w:r w:rsidR="00C94492" w:rsidRPr="00FF39E2">
        <w:rPr>
          <w:rFonts w:eastAsia="Times New Roman"/>
          <w:sz w:val="24"/>
          <w:szCs w:val="24"/>
        </w:rPr>
        <w:t xml:space="preserve">зации, целесообразно назначение </w:t>
      </w:r>
      <w:r w:rsidRPr="00FF39E2">
        <w:rPr>
          <w:rFonts w:eastAsia="Times New Roman"/>
          <w:sz w:val="24"/>
          <w:szCs w:val="24"/>
        </w:rPr>
        <w:t>пероральных лекарственных форм АБП;</w:t>
      </w:r>
    </w:p>
    <w:p w:rsidR="00F26403" w:rsidRPr="0021489F" w:rsidRDefault="00F26403" w:rsidP="000037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доказательств С).</w:t>
      </w:r>
    </w:p>
    <w:p w:rsidR="00F26403" w:rsidRPr="0021489F" w:rsidRDefault="00F26403" w:rsidP="0078008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66DF">
        <w:rPr>
          <w:rFonts w:ascii="Times New Roman" w:eastAsia="Times New Roman" w:hAnsi="Times New Roman" w:cs="Times New Roman"/>
          <w:i/>
          <w:sz w:val="24"/>
          <w:szCs w:val="24"/>
        </w:rPr>
        <w:t>Комментарии:</w:t>
      </w:r>
      <w:r w:rsidR="00DA32E3" w:rsidRPr="002148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F42910" w:rsidRPr="0021489F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арентеральные АБП при лечении ВП в амбулаторных условиях не имеют доказанных преимуществ перед пероральными, при этом создает угрозу развития </w:t>
      </w:r>
      <w:proofErr w:type="spellStart"/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>постинъекционных</w:t>
      </w:r>
      <w:proofErr w:type="spellEnd"/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осложнений и требуют дополнительных затрат на введение.</w:t>
      </w:r>
    </w:p>
    <w:p w:rsidR="00F26403" w:rsidRPr="00FF39E2" w:rsidRDefault="00F26403" w:rsidP="00FF39E2">
      <w:pPr>
        <w:pStyle w:val="a3"/>
        <w:numPr>
          <w:ilvl w:val="0"/>
          <w:numId w:val="38"/>
        </w:numPr>
        <w:tabs>
          <w:tab w:val="left" w:pos="112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FF39E2">
        <w:rPr>
          <w:rFonts w:eastAsia="Times New Roman"/>
          <w:sz w:val="24"/>
          <w:szCs w:val="24"/>
        </w:rPr>
        <w:t xml:space="preserve">Выбор препаратов для стартовой АБТ осуществляется эмпирически с учетом факторов, определяющих спектр потенциальных возбудителей и </w:t>
      </w:r>
      <w:r w:rsidR="00461856" w:rsidRPr="00FF39E2">
        <w:rPr>
          <w:rFonts w:eastAsia="Times New Roman"/>
          <w:sz w:val="24"/>
          <w:szCs w:val="24"/>
        </w:rPr>
        <w:t>возраст пациента</w:t>
      </w:r>
      <w:r w:rsidRPr="00FF39E2">
        <w:rPr>
          <w:rFonts w:eastAsia="Times New Roman"/>
          <w:sz w:val="24"/>
          <w:szCs w:val="24"/>
        </w:rPr>
        <w:t>;</w:t>
      </w:r>
    </w:p>
    <w:p w:rsidR="006C19BC" w:rsidRPr="0021489F" w:rsidRDefault="00F26403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доказательств С)</w:t>
      </w:r>
      <w:r w:rsidR="004F0C3A"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6C19BC" w:rsidRPr="00FF39E2" w:rsidRDefault="006C19BC" w:rsidP="00FF39E2">
      <w:pPr>
        <w:pStyle w:val="a3"/>
        <w:numPr>
          <w:ilvl w:val="0"/>
          <w:numId w:val="38"/>
        </w:numPr>
        <w:spacing w:line="360" w:lineRule="auto"/>
        <w:ind w:left="0" w:firstLine="709"/>
        <w:jc w:val="both"/>
        <w:rPr>
          <w:rFonts w:eastAsia="Times New Roman"/>
          <w:bCs/>
          <w:sz w:val="24"/>
          <w:szCs w:val="24"/>
        </w:rPr>
      </w:pPr>
      <w:r w:rsidRPr="00FF39E2">
        <w:rPr>
          <w:rFonts w:eastAsia="Times New Roman"/>
          <w:sz w:val="24"/>
          <w:szCs w:val="24"/>
        </w:rPr>
        <w:t>АБП выбора у пациентов без сопутствующих заболеваний и других факторов риска</w:t>
      </w:r>
      <w:r w:rsidR="003D2004" w:rsidRPr="00FF39E2">
        <w:rPr>
          <w:rFonts w:eastAsia="Times New Roman"/>
          <w:sz w:val="24"/>
          <w:szCs w:val="24"/>
        </w:rPr>
        <w:t xml:space="preserve"> инфицирования редкими и/или препарат выбора</w:t>
      </w:r>
      <w:r w:rsidRPr="00FF39E2">
        <w:rPr>
          <w:rFonts w:eastAsia="Times New Roman"/>
          <w:sz w:val="24"/>
          <w:szCs w:val="24"/>
        </w:rPr>
        <w:t xml:space="preserve"> является </w:t>
      </w:r>
      <w:proofErr w:type="spellStart"/>
      <w:r w:rsidRPr="00FF39E2">
        <w:rPr>
          <w:rFonts w:eastAsia="Times New Roman"/>
          <w:b/>
          <w:bCs/>
          <w:sz w:val="24"/>
          <w:szCs w:val="24"/>
        </w:rPr>
        <w:t>амоксициллин</w:t>
      </w:r>
      <w:r w:rsidR="00431768" w:rsidRPr="00FF39E2">
        <w:rPr>
          <w:rFonts w:eastAsia="Times New Roman"/>
          <w:sz w:val="24"/>
          <w:szCs w:val="24"/>
          <w:vertAlign w:val="superscript"/>
        </w:rPr>
        <w:t>жвлп</w:t>
      </w:r>
      <w:proofErr w:type="spellEnd"/>
      <w:r w:rsidR="00431768" w:rsidRPr="00FF39E2">
        <w:rPr>
          <w:rFonts w:eastAsia="Times New Roman"/>
          <w:sz w:val="24"/>
          <w:szCs w:val="24"/>
          <w:vertAlign w:val="superscript"/>
        </w:rPr>
        <w:t>**</w:t>
      </w:r>
      <w:r w:rsidR="000E7A3E" w:rsidRPr="00FF39E2">
        <w:rPr>
          <w:rFonts w:eastAsia="Times New Roman"/>
          <w:bCs/>
          <w:sz w:val="24"/>
          <w:szCs w:val="24"/>
          <w:vertAlign w:val="superscript"/>
        </w:rPr>
        <w:t xml:space="preserve"> </w:t>
      </w:r>
      <w:r w:rsidR="000E7A3E" w:rsidRPr="00FF39E2">
        <w:rPr>
          <w:rFonts w:eastAsia="Times New Roman"/>
          <w:bCs/>
          <w:sz w:val="24"/>
          <w:szCs w:val="24"/>
        </w:rPr>
        <w:t xml:space="preserve">из расчета 50-80 мг/кг или </w:t>
      </w:r>
      <w:proofErr w:type="spellStart"/>
      <w:r w:rsidR="000E7A3E" w:rsidRPr="00FF39E2">
        <w:rPr>
          <w:rFonts w:eastAsia="Times New Roman"/>
          <w:bCs/>
          <w:sz w:val="24"/>
          <w:szCs w:val="24"/>
        </w:rPr>
        <w:t>аугментин</w:t>
      </w:r>
      <w:r w:rsidR="00431768" w:rsidRPr="00FF39E2">
        <w:rPr>
          <w:rFonts w:eastAsia="Times New Roman"/>
          <w:bCs/>
          <w:sz w:val="24"/>
          <w:szCs w:val="24"/>
          <w:vertAlign w:val="superscript"/>
        </w:rPr>
        <w:t>жвлп</w:t>
      </w:r>
      <w:proofErr w:type="spellEnd"/>
      <w:r w:rsidR="00431768" w:rsidRPr="00FF39E2">
        <w:rPr>
          <w:rFonts w:eastAsia="Times New Roman"/>
          <w:bCs/>
          <w:sz w:val="24"/>
          <w:szCs w:val="24"/>
          <w:vertAlign w:val="superscript"/>
        </w:rPr>
        <w:t>**</w:t>
      </w:r>
      <w:r w:rsidR="000E7A3E" w:rsidRPr="00FF39E2">
        <w:rPr>
          <w:rFonts w:eastAsia="Times New Roman"/>
          <w:bCs/>
          <w:sz w:val="24"/>
          <w:szCs w:val="24"/>
          <w:vertAlign w:val="superscript"/>
        </w:rPr>
        <w:t xml:space="preserve"> </w:t>
      </w:r>
      <w:r w:rsidR="000E7A3E" w:rsidRPr="00FF39E2">
        <w:rPr>
          <w:rFonts w:eastAsia="Times New Roman"/>
          <w:bCs/>
          <w:sz w:val="24"/>
          <w:szCs w:val="24"/>
        </w:rPr>
        <w:t>из расчета 80-90 мг/кг как минимум 5 дней.</w:t>
      </w:r>
    </w:p>
    <w:p w:rsidR="006C19BC" w:rsidRPr="0021489F" w:rsidRDefault="006C19BC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доказательств С).</w:t>
      </w:r>
    </w:p>
    <w:p w:rsidR="00CD204F" w:rsidRPr="00FF39E2" w:rsidRDefault="00CD204F" w:rsidP="00FF39E2">
      <w:pPr>
        <w:pStyle w:val="a3"/>
        <w:numPr>
          <w:ilvl w:val="0"/>
          <w:numId w:val="38"/>
        </w:numPr>
        <w:tabs>
          <w:tab w:val="left" w:pos="112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FF39E2">
        <w:rPr>
          <w:rFonts w:eastAsia="Times New Roman"/>
          <w:sz w:val="24"/>
          <w:szCs w:val="24"/>
        </w:rPr>
        <w:lastRenderedPageBreak/>
        <w:t>У всех пациентов через 48</w:t>
      </w:r>
      <w:r w:rsidR="00431768" w:rsidRPr="00FF39E2">
        <w:rPr>
          <w:rFonts w:eastAsia="Times New Roman"/>
          <w:sz w:val="24"/>
          <w:szCs w:val="24"/>
        </w:rPr>
        <w:t xml:space="preserve"> </w:t>
      </w:r>
      <w:r w:rsidRPr="00FF39E2">
        <w:rPr>
          <w:rFonts w:eastAsia="Times New Roman"/>
          <w:sz w:val="24"/>
          <w:szCs w:val="24"/>
        </w:rPr>
        <w:t>-</w:t>
      </w:r>
      <w:r w:rsidR="00431768" w:rsidRPr="00FF39E2">
        <w:rPr>
          <w:rFonts w:eastAsia="Times New Roman"/>
          <w:sz w:val="24"/>
          <w:szCs w:val="24"/>
        </w:rPr>
        <w:t xml:space="preserve"> </w:t>
      </w:r>
      <w:r w:rsidRPr="00FF39E2">
        <w:rPr>
          <w:rFonts w:eastAsia="Times New Roman"/>
          <w:sz w:val="24"/>
          <w:szCs w:val="24"/>
        </w:rPr>
        <w:t>72 ч после начала лечения необходимо оценить эффективность и безопасность стартового режима АБТ.</w:t>
      </w:r>
    </w:p>
    <w:p w:rsidR="00CD204F" w:rsidRPr="0021489F" w:rsidRDefault="00CD204F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доказательств С).</w:t>
      </w:r>
    </w:p>
    <w:p w:rsidR="003D2004" w:rsidRPr="0021489F" w:rsidRDefault="00CD204F" w:rsidP="00FF39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39E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Комментарии:</w:t>
      </w:r>
      <w:r w:rsidR="00E251CC" w:rsidRPr="002148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F42910" w:rsidRPr="0021489F"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сновными критериями эффективности АБТ в </w:t>
      </w:r>
      <w:r w:rsidR="003D2004"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первые три </w:t>
      </w:r>
      <w:r w:rsidR="00FF39E2" w:rsidRPr="0021489F">
        <w:rPr>
          <w:rFonts w:ascii="Times New Roman" w:eastAsia="Times New Roman" w:hAnsi="Times New Roman" w:cs="Times New Roman"/>
          <w:i/>
          <w:sz w:val="24"/>
          <w:szCs w:val="24"/>
        </w:rPr>
        <w:t>дня являются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снижение температуры, </w:t>
      </w:r>
      <w:r w:rsidR="003D2004"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отсутствие учащенного дыхания, 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уменьшение </w:t>
      </w:r>
      <w:r w:rsidR="003D2004" w:rsidRPr="0021489F">
        <w:rPr>
          <w:rFonts w:ascii="Times New Roman" w:eastAsia="Times New Roman" w:hAnsi="Times New Roman" w:cs="Times New Roman"/>
          <w:i/>
          <w:sz w:val="24"/>
          <w:szCs w:val="24"/>
        </w:rPr>
        <w:t>интоксикационного синдрома.</w:t>
      </w:r>
      <w:r w:rsidRPr="0021489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CD204F" w:rsidRPr="0021489F" w:rsidRDefault="00CD204F" w:rsidP="00FF39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Если у пациента сохраняется лихорадка и интоксикационный синдром, либо прогрессируют симптомы и признаки ВП или развиваются осложнения, АБТ следует расценивать как не</w:t>
      </w:r>
      <w:r w:rsidR="00F42910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эффективную</w:t>
      </w:r>
      <w:r w:rsidR="006E1462" w:rsidRPr="002148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F39E2" w:rsidRDefault="001B1BF0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89F">
        <w:rPr>
          <w:rStyle w:val="a6"/>
          <w:rFonts w:ascii="Times New Roman" w:hAnsi="Times New Roman" w:cs="Times New Roman"/>
          <w:sz w:val="24"/>
          <w:szCs w:val="24"/>
        </w:rPr>
        <w:t>Дальнейшее ведение</w:t>
      </w:r>
      <w:r w:rsidRPr="0021489F">
        <w:rPr>
          <w:rFonts w:ascii="Times New Roman" w:hAnsi="Times New Roman" w:cs="Times New Roman"/>
          <w:sz w:val="24"/>
          <w:szCs w:val="24"/>
        </w:rPr>
        <w:t>:</w:t>
      </w:r>
    </w:p>
    <w:p w:rsidR="001B1BF0" w:rsidRPr="0021489F" w:rsidRDefault="00FF39E2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B1BF0" w:rsidRPr="0021489F">
        <w:rPr>
          <w:rFonts w:ascii="Times New Roman" w:hAnsi="Times New Roman" w:cs="Times New Roman"/>
          <w:sz w:val="24"/>
          <w:szCs w:val="24"/>
        </w:rPr>
        <w:t>повторный осмотр участкового врача через 2 дня или раньше, если ребенку стало хуже или он не может пить или сосать грудь, появляется лихорадка, учащенное или затрудненное дыхание</w:t>
      </w:r>
      <w:r w:rsidR="000E7A3E" w:rsidRPr="0021489F">
        <w:rPr>
          <w:rFonts w:ascii="Times New Roman" w:hAnsi="Times New Roman" w:cs="Times New Roman"/>
          <w:sz w:val="24"/>
          <w:szCs w:val="24"/>
        </w:rPr>
        <w:t>;</w:t>
      </w:r>
    </w:p>
    <w:p w:rsidR="001B1BF0" w:rsidRPr="0021489F" w:rsidRDefault="00FF39E2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B1BF0" w:rsidRPr="0021489F">
        <w:rPr>
          <w:rFonts w:ascii="Times New Roman" w:hAnsi="Times New Roman" w:cs="Times New Roman"/>
          <w:sz w:val="24"/>
          <w:szCs w:val="24"/>
        </w:rPr>
        <w:t>дети, перенесшие пневмонию, находятся на диспансерном наблюдении в течение 1 года (осмотры проводят через 1, 3, 6 и 12 месяцев).</w:t>
      </w:r>
    </w:p>
    <w:p w:rsidR="001B1BF0" w:rsidRPr="0021489F" w:rsidRDefault="001B1BF0" w:rsidP="00FF39E2">
      <w:pPr>
        <w:spacing w:after="0" w:line="360" w:lineRule="auto"/>
        <w:ind w:firstLine="709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 w:rsidRPr="0021489F">
        <w:rPr>
          <w:rStyle w:val="a6"/>
          <w:rFonts w:ascii="Times New Roman" w:hAnsi="Times New Roman" w:cs="Times New Roman"/>
          <w:sz w:val="24"/>
          <w:szCs w:val="24"/>
        </w:rPr>
        <w:t>Индикаторы эффективности лечения:</w:t>
      </w:r>
    </w:p>
    <w:p w:rsidR="001B1BF0" w:rsidRPr="0021489F" w:rsidRDefault="00FF39E2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B1BF0" w:rsidRPr="0021489F">
        <w:rPr>
          <w:rFonts w:ascii="Times New Roman" w:hAnsi="Times New Roman" w:cs="Times New Roman"/>
          <w:sz w:val="24"/>
          <w:szCs w:val="24"/>
        </w:rPr>
        <w:t>ликвидация симптомов ДН, общей интоксикации;</w:t>
      </w:r>
    </w:p>
    <w:p w:rsidR="001B1BF0" w:rsidRPr="0021489F" w:rsidRDefault="00FF39E2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B1BF0" w:rsidRPr="0021489F">
        <w:rPr>
          <w:rFonts w:ascii="Times New Roman" w:hAnsi="Times New Roman" w:cs="Times New Roman"/>
          <w:sz w:val="24"/>
          <w:szCs w:val="24"/>
        </w:rPr>
        <w:t>восстановление экскурсии легких;</w:t>
      </w:r>
    </w:p>
    <w:p w:rsidR="001B1BF0" w:rsidRPr="0021489F" w:rsidRDefault="00FF39E2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B1BF0" w:rsidRPr="0021489F">
        <w:rPr>
          <w:rFonts w:ascii="Times New Roman" w:hAnsi="Times New Roman" w:cs="Times New Roman"/>
          <w:sz w:val="24"/>
          <w:szCs w:val="24"/>
        </w:rPr>
        <w:t>купирование воспалительного процесса в легких;</w:t>
      </w:r>
    </w:p>
    <w:p w:rsidR="001B1BF0" w:rsidRPr="0021489F" w:rsidRDefault="00FF39E2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1B1BF0" w:rsidRPr="0021489F">
        <w:rPr>
          <w:rFonts w:ascii="Times New Roman" w:hAnsi="Times New Roman" w:cs="Times New Roman"/>
          <w:sz w:val="24"/>
          <w:szCs w:val="24"/>
        </w:rPr>
        <w:t xml:space="preserve">исчезновение кашля, учащенного дыхания, </w:t>
      </w:r>
      <w:proofErr w:type="spellStart"/>
      <w:r w:rsidR="001B1BF0" w:rsidRPr="0021489F">
        <w:rPr>
          <w:rFonts w:ascii="Times New Roman" w:hAnsi="Times New Roman" w:cs="Times New Roman"/>
          <w:sz w:val="24"/>
          <w:szCs w:val="24"/>
        </w:rPr>
        <w:t>аускультативных</w:t>
      </w:r>
      <w:proofErr w:type="spellEnd"/>
      <w:r w:rsidR="001B1BF0" w:rsidRPr="0021489F">
        <w:rPr>
          <w:rFonts w:ascii="Times New Roman" w:hAnsi="Times New Roman" w:cs="Times New Roman"/>
          <w:sz w:val="24"/>
          <w:szCs w:val="24"/>
        </w:rPr>
        <w:t xml:space="preserve"> данных пневмонии;</w:t>
      </w:r>
    </w:p>
    <w:p w:rsidR="001B1BF0" w:rsidRPr="0021489F" w:rsidRDefault="00FF39E2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1B1BF0" w:rsidRPr="0021489F">
        <w:rPr>
          <w:rFonts w:ascii="Times New Roman" w:hAnsi="Times New Roman" w:cs="Times New Roman"/>
          <w:sz w:val="24"/>
          <w:szCs w:val="24"/>
        </w:rPr>
        <w:t>улучшение самочувствия</w:t>
      </w:r>
      <w:r w:rsidR="001B1BF0" w:rsidRPr="0021489F">
        <w:rPr>
          <w:rFonts w:ascii="Times New Roman" w:hAnsi="Times New Roman" w:cs="Times New Roman"/>
        </w:rPr>
        <w:t xml:space="preserve"> и аппетита.</w:t>
      </w:r>
    </w:p>
    <w:p w:rsidR="00F87BA0" w:rsidRPr="00431768" w:rsidRDefault="00763590" w:rsidP="00FF3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768">
        <w:rPr>
          <w:rFonts w:ascii="Times New Roman" w:hAnsi="Times New Roman" w:cs="Times New Roman"/>
          <w:sz w:val="24"/>
          <w:szCs w:val="24"/>
        </w:rPr>
        <w:t>Доказательной эффективности физиолечения на течение пневмонии не доказано.</w:t>
      </w:r>
    </w:p>
    <w:p w:rsidR="00F92137" w:rsidRPr="0021489F" w:rsidRDefault="00F92137" w:rsidP="00D46462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41" w:name="_Toc529211328"/>
      <w:bookmarkStart w:id="42" w:name="_Toc530992918"/>
      <w:r w:rsidRPr="0021489F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3.</w:t>
      </w:r>
      <w:r w:rsidR="00486926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2</w:t>
      </w:r>
      <w:r w:rsidRPr="0021489F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 xml:space="preserve"> Хирургическое лечение.</w:t>
      </w:r>
      <w:bookmarkEnd w:id="41"/>
      <w:bookmarkEnd w:id="42"/>
    </w:p>
    <w:p w:rsidR="00B0188A" w:rsidRPr="00D46462" w:rsidRDefault="00F92137" w:rsidP="00D46462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462">
        <w:rPr>
          <w:rFonts w:ascii="Times New Roman" w:eastAsia="Times New Roman" w:hAnsi="Times New Roman" w:cs="Times New Roman"/>
          <w:sz w:val="24"/>
          <w:szCs w:val="24"/>
        </w:rPr>
        <w:t>На амбулаторном уровне - нет</w:t>
      </w:r>
    </w:p>
    <w:p w:rsidR="00F92137" w:rsidRDefault="00F92137" w:rsidP="00D46462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6462">
        <w:rPr>
          <w:rFonts w:ascii="Times New Roman" w:eastAsia="Times New Roman" w:hAnsi="Times New Roman" w:cs="Times New Roman"/>
          <w:sz w:val="24"/>
          <w:szCs w:val="24"/>
        </w:rPr>
        <w:t>На госпитальном</w:t>
      </w: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х</w:t>
      </w:r>
      <w:r w:rsidRPr="0021489F">
        <w:rPr>
          <w:rStyle w:val="a6"/>
          <w:rFonts w:ascii="Times New Roman" w:hAnsi="Times New Roman" w:cs="Times New Roman"/>
          <w:b w:val="0"/>
          <w:sz w:val="24"/>
          <w:szCs w:val="24"/>
        </w:rPr>
        <w:t>ирургическое вмешательство</w:t>
      </w:r>
      <w:r w:rsidR="007C32D0" w:rsidRPr="0021489F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1489F">
        <w:rPr>
          <w:rFonts w:ascii="Times New Roman" w:hAnsi="Times New Roman" w:cs="Times New Roman"/>
          <w:sz w:val="24"/>
          <w:szCs w:val="24"/>
        </w:rPr>
        <w:t xml:space="preserve">при развитии плеврита, деструктивных осложнений, пневмоторакса, </w:t>
      </w:r>
      <w:proofErr w:type="spellStart"/>
      <w:r w:rsidRPr="0021489F">
        <w:rPr>
          <w:rFonts w:ascii="Times New Roman" w:hAnsi="Times New Roman" w:cs="Times New Roman"/>
          <w:sz w:val="24"/>
          <w:szCs w:val="24"/>
        </w:rPr>
        <w:t>пиопневмоторокса</w:t>
      </w:r>
      <w:proofErr w:type="spellEnd"/>
      <w:r w:rsidRPr="0021489F">
        <w:rPr>
          <w:rFonts w:ascii="Times New Roman" w:hAnsi="Times New Roman" w:cs="Times New Roman"/>
          <w:sz w:val="24"/>
          <w:szCs w:val="24"/>
        </w:rPr>
        <w:t xml:space="preserve"> для установки дренажной трубки по </w:t>
      </w:r>
      <w:proofErr w:type="spellStart"/>
      <w:r w:rsidRPr="0021489F">
        <w:rPr>
          <w:rFonts w:ascii="Times New Roman" w:hAnsi="Times New Roman" w:cs="Times New Roman"/>
          <w:sz w:val="24"/>
          <w:szCs w:val="24"/>
        </w:rPr>
        <w:t>Бюлау</w:t>
      </w:r>
      <w:proofErr w:type="spellEnd"/>
      <w:r w:rsidRPr="0021489F">
        <w:rPr>
          <w:rFonts w:ascii="Times New Roman" w:hAnsi="Times New Roman" w:cs="Times New Roman"/>
          <w:sz w:val="24"/>
          <w:szCs w:val="24"/>
        </w:rPr>
        <w:t>.</w:t>
      </w:r>
    </w:p>
    <w:p w:rsidR="00486926" w:rsidRPr="00486926" w:rsidRDefault="00486926" w:rsidP="00D46462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6926">
        <w:rPr>
          <w:rFonts w:ascii="Times New Roman" w:hAnsi="Times New Roman" w:cs="Times New Roman"/>
          <w:b/>
          <w:bCs/>
          <w:sz w:val="24"/>
          <w:szCs w:val="24"/>
          <w:u w:val="single"/>
        </w:rPr>
        <w:t>3.3 Иное лечение</w:t>
      </w:r>
    </w:p>
    <w:p w:rsidR="00486926" w:rsidRPr="0021489F" w:rsidRDefault="00486926" w:rsidP="00D46462">
      <w:pPr>
        <w:tabs>
          <w:tab w:val="left" w:pos="50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942D7C" w:rsidRPr="0021489F" w:rsidRDefault="00D46462" w:rsidP="00D46462">
      <w:pPr>
        <w:pStyle w:val="1"/>
        <w:spacing w:before="0" w:line="360" w:lineRule="auto"/>
        <w:jc w:val="center"/>
        <w:rPr>
          <w:rFonts w:ascii="Times New Roman" w:eastAsia="Arial" w:hAnsi="Times New Roman" w:cs="Times New Roman"/>
          <w:color w:val="auto"/>
        </w:rPr>
      </w:pPr>
      <w:bookmarkStart w:id="43" w:name="_Toc529211329"/>
      <w:bookmarkStart w:id="44" w:name="_Toc530992919"/>
      <w:r w:rsidRPr="00D46462">
        <w:rPr>
          <w:rFonts w:ascii="Times New Roman" w:eastAsia="Arial" w:hAnsi="Times New Roman" w:cs="Times New Roman"/>
          <w:color w:val="auto"/>
        </w:rPr>
        <w:t>4.</w:t>
      </w:r>
      <w:r>
        <w:rPr>
          <w:rFonts w:ascii="Times New Roman" w:eastAsia="Arial" w:hAnsi="Times New Roman" w:cs="Times New Roman"/>
          <w:color w:val="auto"/>
        </w:rPr>
        <w:t xml:space="preserve"> </w:t>
      </w:r>
      <w:r w:rsidR="00942D7C" w:rsidRPr="0021489F">
        <w:rPr>
          <w:rFonts w:ascii="Times New Roman" w:eastAsia="Arial" w:hAnsi="Times New Roman" w:cs="Times New Roman"/>
          <w:color w:val="auto"/>
        </w:rPr>
        <w:t>Реабилитация</w:t>
      </w:r>
      <w:bookmarkEnd w:id="43"/>
      <w:bookmarkEnd w:id="44"/>
    </w:p>
    <w:p w:rsidR="00F42910" w:rsidRPr="00431768" w:rsidRDefault="0081114C" w:rsidP="00D464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768">
        <w:rPr>
          <w:rFonts w:ascii="Times New Roman" w:hAnsi="Times New Roman" w:cs="Times New Roman"/>
          <w:sz w:val="24"/>
          <w:szCs w:val="24"/>
        </w:rPr>
        <w:t xml:space="preserve">Не показана. </w:t>
      </w:r>
    </w:p>
    <w:p w:rsidR="0081114C" w:rsidRDefault="0081114C" w:rsidP="00D464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Уровень убедительности рекомендаций I </w:t>
      </w:r>
      <w:r w:rsidRPr="0021489F">
        <w:rPr>
          <w:rFonts w:ascii="Times New Roman" w:eastAsia="Times New Roman" w:hAnsi="Times New Roman" w:cs="Times New Roman"/>
          <w:b/>
          <w:sz w:val="24"/>
          <w:szCs w:val="24"/>
        </w:rPr>
        <w:t>(Уровень достоверности доказательств В).</w:t>
      </w:r>
    </w:p>
    <w:p w:rsidR="00942D7C" w:rsidRPr="0021489F" w:rsidRDefault="003351B4" w:rsidP="00D46462">
      <w:pPr>
        <w:pStyle w:val="1"/>
        <w:spacing w:before="0" w:line="360" w:lineRule="auto"/>
        <w:ind w:firstLine="567"/>
        <w:jc w:val="center"/>
        <w:rPr>
          <w:rFonts w:ascii="Times New Roman" w:eastAsia="Arial" w:hAnsi="Times New Roman" w:cs="Times New Roman"/>
          <w:color w:val="auto"/>
        </w:rPr>
      </w:pPr>
      <w:bookmarkStart w:id="45" w:name="_Toc529211330"/>
      <w:bookmarkStart w:id="46" w:name="_Toc530992920"/>
      <w:r w:rsidRPr="0021489F">
        <w:rPr>
          <w:rFonts w:ascii="Times New Roman" w:eastAsia="Arial" w:hAnsi="Times New Roman" w:cs="Times New Roman"/>
          <w:color w:val="auto"/>
        </w:rPr>
        <w:lastRenderedPageBreak/>
        <w:t xml:space="preserve">5.  </w:t>
      </w:r>
      <w:r w:rsidR="00942D7C" w:rsidRPr="0021489F">
        <w:rPr>
          <w:rFonts w:ascii="Times New Roman" w:eastAsia="Arial" w:hAnsi="Times New Roman" w:cs="Times New Roman"/>
          <w:color w:val="auto"/>
        </w:rPr>
        <w:t>Профилактика и диспансерное наблюдение</w:t>
      </w:r>
      <w:bookmarkEnd w:id="45"/>
      <w:bookmarkEnd w:id="46"/>
    </w:p>
    <w:p w:rsidR="00942D7C" w:rsidRPr="0021489F" w:rsidRDefault="00942D7C" w:rsidP="00D46462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47" w:name="_Toc529211331"/>
      <w:bookmarkStart w:id="48" w:name="_Toc530992921"/>
      <w:r w:rsidRPr="0021489F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5.1. Профилактика</w:t>
      </w:r>
      <w:bookmarkEnd w:id="47"/>
      <w:bookmarkEnd w:id="48"/>
    </w:p>
    <w:p w:rsidR="00E748AF" w:rsidRPr="0021489F" w:rsidRDefault="00E748AF" w:rsidP="00D46462">
      <w:pPr>
        <w:pStyle w:val="a3"/>
        <w:spacing w:line="360" w:lineRule="auto"/>
        <w:ind w:left="0" w:firstLine="709"/>
        <w:jc w:val="both"/>
        <w:rPr>
          <w:rFonts w:eastAsia="Times New Roman"/>
          <w:sz w:val="24"/>
          <w:szCs w:val="24"/>
        </w:rPr>
      </w:pPr>
      <w:r w:rsidRPr="00D46462">
        <w:rPr>
          <w:rFonts w:eastAsia="Times New Roman"/>
          <w:bCs/>
          <w:iCs/>
          <w:sz w:val="24"/>
          <w:szCs w:val="24"/>
        </w:rPr>
        <w:t>Неспецифическая профилактика</w:t>
      </w:r>
      <w:r w:rsidRPr="0021489F">
        <w:rPr>
          <w:rFonts w:eastAsia="Times New Roman"/>
          <w:sz w:val="24"/>
          <w:szCs w:val="24"/>
        </w:rPr>
        <w:t xml:space="preserve"> ВП у детей фор</w:t>
      </w:r>
      <w:r w:rsidR="007C32D0" w:rsidRPr="0021489F">
        <w:rPr>
          <w:rFonts w:eastAsia="Times New Roman"/>
          <w:sz w:val="24"/>
          <w:szCs w:val="24"/>
        </w:rPr>
        <w:t>мируется из комплек</w:t>
      </w:r>
      <w:r w:rsidRPr="0021489F">
        <w:rPr>
          <w:rFonts w:eastAsia="Times New Roman"/>
          <w:sz w:val="24"/>
          <w:szCs w:val="24"/>
        </w:rPr>
        <w:t>са мероприятий, предупреждающих возникновение ОРВИ: соблюдение принципов здорового образа жизни (</w:t>
      </w:r>
      <w:r w:rsidR="000E7A3E" w:rsidRPr="0021489F">
        <w:rPr>
          <w:rFonts w:eastAsia="Times New Roman"/>
          <w:sz w:val="24"/>
          <w:szCs w:val="24"/>
        </w:rPr>
        <w:t xml:space="preserve">как можно дольше </w:t>
      </w:r>
      <w:r w:rsidRPr="0021489F">
        <w:rPr>
          <w:rFonts w:eastAsia="Times New Roman"/>
          <w:sz w:val="24"/>
          <w:szCs w:val="24"/>
        </w:rPr>
        <w:t>естественное вскармлива</w:t>
      </w:r>
      <w:r w:rsidR="000E7A3E" w:rsidRPr="0021489F">
        <w:rPr>
          <w:rFonts w:eastAsia="Times New Roman"/>
          <w:sz w:val="24"/>
          <w:szCs w:val="24"/>
        </w:rPr>
        <w:t xml:space="preserve">ние, </w:t>
      </w:r>
      <w:r w:rsidRPr="0021489F">
        <w:rPr>
          <w:rFonts w:eastAsia="Times New Roman"/>
          <w:sz w:val="24"/>
          <w:szCs w:val="24"/>
        </w:rPr>
        <w:t xml:space="preserve">своевременное введение прикорма, достаточное пребывание на свежем воздухе, </w:t>
      </w:r>
      <w:r w:rsidR="007C32D0" w:rsidRPr="0021489F">
        <w:rPr>
          <w:rFonts w:eastAsia="Times New Roman"/>
          <w:sz w:val="24"/>
          <w:szCs w:val="24"/>
        </w:rPr>
        <w:t>ограничение контактов в пе</w:t>
      </w:r>
      <w:r w:rsidRPr="0021489F">
        <w:rPr>
          <w:rFonts w:eastAsia="Times New Roman"/>
          <w:sz w:val="24"/>
          <w:szCs w:val="24"/>
        </w:rPr>
        <w:t>риод повышенно</w:t>
      </w:r>
      <w:r w:rsidR="0081114C" w:rsidRPr="0021489F">
        <w:rPr>
          <w:rFonts w:eastAsia="Times New Roman"/>
          <w:sz w:val="24"/>
          <w:szCs w:val="24"/>
        </w:rPr>
        <w:t xml:space="preserve">й заболеваемости. </w:t>
      </w:r>
    </w:p>
    <w:p w:rsidR="00906BC7" w:rsidRPr="0021489F" w:rsidRDefault="00906BC7" w:rsidP="00D464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6462">
        <w:rPr>
          <w:rFonts w:ascii="Times New Roman" w:eastAsia="Times New Roman" w:hAnsi="Times New Roman" w:cs="Times New Roman"/>
          <w:bCs/>
          <w:sz w:val="24"/>
          <w:szCs w:val="24"/>
        </w:rPr>
        <w:t>Специфическая профилактика</w:t>
      </w:r>
      <w:r w:rsidR="007C32D0" w:rsidRPr="0021489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ВП включает иммунизацию против</w:t>
      </w:r>
      <w:r w:rsidR="007C32D0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пневмококковой и гемофильной инфекции, гриппа, а также против коклюша, кори и РС-инфекции.</w:t>
      </w:r>
    </w:p>
    <w:p w:rsidR="00622977" w:rsidRPr="0021489F" w:rsidRDefault="00622977" w:rsidP="00D46462">
      <w:pPr>
        <w:pStyle w:val="2"/>
        <w:spacing w:before="0" w:line="360" w:lineRule="auto"/>
        <w:ind w:firstLine="709"/>
        <w:jc w:val="both"/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</w:pPr>
      <w:bookmarkStart w:id="49" w:name="_Toc529211332"/>
      <w:bookmarkStart w:id="50" w:name="_Toc530992922"/>
      <w:r w:rsidRPr="0021489F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5.2. Диспансерное наблюдение</w:t>
      </w:r>
      <w:bookmarkEnd w:id="49"/>
      <w:bookmarkEnd w:id="50"/>
    </w:p>
    <w:p w:rsidR="00F763D8" w:rsidRPr="0021489F" w:rsidRDefault="00F763D8" w:rsidP="00D46462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  <w:u w:val="single"/>
        </w:rPr>
      </w:pPr>
      <w:r w:rsidRPr="0021489F">
        <w:rPr>
          <w:rFonts w:ascii="Times New Roman" w:hAnsi="Times New Roman" w:cs="Times New Roman"/>
          <w:sz w:val="24"/>
          <w:szCs w:val="24"/>
        </w:rPr>
        <w:t>Диспансеризация - комплекс мер, направленный на выявление и предупреждение распространения патологий. Скрининг включает в себя постановку на учет и лечение больных, динамическое наблюдение после перенесенной болезни. Кроме того, проводятся мероприятия по оздоровлению пациентов. Особенно пристальное внимание терапевт или педиатр должен уделять людям с хроническими формами пневмонии.</w:t>
      </w:r>
    </w:p>
    <w:p w:rsidR="008D4EE1" w:rsidRPr="0021489F" w:rsidRDefault="008D4EE1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Наблюдение за детьми организует участковый педиатр. Он несет ответственность за привлечение профильных специалистов, пульмонолога, фтизиатра, аллерголога, кардиолога. В тесной связке с врачом работает медицинская сестра, осуществляющая патронаж детей, перенесших пневмонию и находящихся в группе риска.</w:t>
      </w:r>
    </w:p>
    <w:p w:rsidR="009E1810" w:rsidRPr="0021489F" w:rsidRDefault="009E1810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Диспансерное наблюдение детей, перенесших острую пневмонию, осуществляет участковый педиатр в течение 1 года при неосложненной пневмонии и 2 года — при осложненной. </w:t>
      </w:r>
    </w:p>
    <w:p w:rsidR="009E1810" w:rsidRPr="00486926" w:rsidRDefault="009E1810" w:rsidP="00486926">
      <w:pPr>
        <w:pStyle w:val="a3"/>
        <w:numPr>
          <w:ilvl w:val="0"/>
          <w:numId w:val="43"/>
        </w:numPr>
        <w:spacing w:line="360" w:lineRule="auto"/>
        <w:jc w:val="both"/>
        <w:rPr>
          <w:rFonts w:eastAsia="Times New Roman"/>
          <w:b/>
          <w:iCs/>
          <w:sz w:val="24"/>
          <w:szCs w:val="24"/>
        </w:rPr>
      </w:pPr>
      <w:r w:rsidRPr="00486926">
        <w:rPr>
          <w:rFonts w:eastAsia="Times New Roman"/>
          <w:b/>
          <w:iCs/>
          <w:sz w:val="24"/>
          <w:szCs w:val="24"/>
        </w:rPr>
        <w:t>План наблюдения</w:t>
      </w:r>
      <w:r w:rsidR="006F2A0D" w:rsidRPr="00486926">
        <w:rPr>
          <w:rFonts w:eastAsia="Times New Roman"/>
          <w:b/>
          <w:iCs/>
          <w:sz w:val="24"/>
          <w:szCs w:val="24"/>
        </w:rPr>
        <w:t>:</w:t>
      </w:r>
    </w:p>
    <w:p w:rsidR="00431768" w:rsidRPr="00431768" w:rsidRDefault="00486926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а) о</w:t>
      </w:r>
      <w:r w:rsidR="009E1810" w:rsidRPr="00D46462">
        <w:rPr>
          <w:rFonts w:ascii="Times New Roman" w:eastAsia="Times New Roman" w:hAnsi="Times New Roman" w:cs="Times New Roman"/>
          <w:iCs/>
          <w:sz w:val="24"/>
          <w:szCs w:val="24"/>
        </w:rPr>
        <w:t>смотр участкового педиатра</w:t>
      </w:r>
      <w:r w:rsidR="009E1810" w:rsidRPr="00431768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</w:p>
    <w:p w:rsidR="009E1810" w:rsidRPr="0021489F" w:rsidRDefault="00486926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F2A0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>в возрасте до 3 месяцев</w:t>
      </w:r>
      <w:r w:rsidR="004317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>в первые 6 месяцев после болезни</w:t>
      </w:r>
      <w:r w:rsidR="00431768">
        <w:rPr>
          <w:rFonts w:ascii="Times New Roman" w:eastAsia="Times New Roman" w:hAnsi="Times New Roman" w:cs="Times New Roman"/>
          <w:sz w:val="24"/>
          <w:szCs w:val="24"/>
        </w:rPr>
        <w:t>,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 осмотр проводится 2 раза в месяц; </w:t>
      </w:r>
    </w:p>
    <w:p w:rsidR="009E1810" w:rsidRPr="0021489F" w:rsidRDefault="00486926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6F2A0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во вторые 6 месяцев — 1 раз в месяц; </w:t>
      </w:r>
    </w:p>
    <w:p w:rsidR="009E1810" w:rsidRPr="0021489F" w:rsidRDefault="00486926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6F2A0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в возрасте 3-12 месяцев — 1 раз в месяц; </w:t>
      </w:r>
    </w:p>
    <w:p w:rsidR="009E1810" w:rsidRPr="0021489F" w:rsidRDefault="00486926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6F2A0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в возрасте 1-3 лет — 1 раз в 1,5 месяца; </w:t>
      </w:r>
    </w:p>
    <w:p w:rsidR="009E1810" w:rsidRPr="0021489F" w:rsidRDefault="00486926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6F2A0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в возрасте старше 3-х лет — 1 раз в 3 месяца. </w:t>
      </w:r>
    </w:p>
    <w:p w:rsidR="009E1810" w:rsidRPr="0021489F" w:rsidRDefault="00486926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о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>смотр ЛОР</w:t>
      </w:r>
      <w:r w:rsidR="00FB4CE3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>-</w:t>
      </w:r>
      <w:r w:rsidR="00FB4CE3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врачом — 2 раза в год, пульмонологом — 1 раз в год. </w:t>
      </w:r>
    </w:p>
    <w:p w:rsidR="009E1810" w:rsidRPr="0021489F" w:rsidRDefault="00486926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Общий анализ крови и мочи — 1 раз в 3 месяца. </w:t>
      </w:r>
    </w:p>
    <w:p w:rsidR="009E1810" w:rsidRPr="00D46462" w:rsidRDefault="009E1810" w:rsidP="007800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46462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Наибольшее внимание при диспансеризации требуют дети: </w:t>
      </w:r>
    </w:p>
    <w:p w:rsidR="009E1810" w:rsidRPr="0021489F" w:rsidRDefault="00D46462" w:rsidP="00D464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перенесшие пневмонию с легочными и легочно-плевральными осложнениями, затяжным течением или рецидивирующей клиникой (кашель, лихорадка, локализованные хрипы); </w:t>
      </w:r>
    </w:p>
    <w:p w:rsidR="00431768" w:rsidRDefault="00D46462" w:rsidP="00D464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повторно болеющие острой пневмонией; — выписанные из стационара с остаточными явлениями; </w:t>
      </w:r>
    </w:p>
    <w:p w:rsidR="009E1810" w:rsidRPr="0021489F" w:rsidRDefault="00D46462" w:rsidP="00D464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если в течение 4-6 недель активного лечения остаточные явления сохраняются, то ребенок должен быть осмотрен пульмонологом; </w:t>
      </w:r>
    </w:p>
    <w:p w:rsidR="009E1810" w:rsidRPr="0021489F" w:rsidRDefault="00D46462" w:rsidP="00D464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 xml:space="preserve">при повторных эпизодах острой пневмонии в течение года дети должны быть осмотрены иммунологом; </w:t>
      </w:r>
    </w:p>
    <w:p w:rsidR="009E1810" w:rsidRPr="0021489F" w:rsidRDefault="00D46462" w:rsidP="00D464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w:r w:rsidR="009E1810" w:rsidRPr="0021489F">
        <w:rPr>
          <w:rFonts w:ascii="Times New Roman" w:eastAsia="Times New Roman" w:hAnsi="Times New Roman" w:cs="Times New Roman"/>
          <w:sz w:val="24"/>
          <w:szCs w:val="24"/>
        </w:rPr>
        <w:t>при наличии фоновых состояний, поддерживающих изменения в легких (рахит, гипотрофия, хронические очаги инфекции в носоглотке и др.), детей целесообразно направлять на лечение в загородные санатории для реабилитации.</w:t>
      </w:r>
    </w:p>
    <w:p w:rsidR="00201E22" w:rsidRDefault="009E1810" w:rsidP="006F2A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В конце года врач, обсудив состояние ребенка с пульмонологом, оформляет эпикриз, в котором отражает причины неблагоприятного течения острой пневмонии и четко на основании клинико-рентгенологических данных (а у детей старше 5 лет — спирографии) характеризует исход. При выздоровлении ребенок снимается с диспансерного учета.</w:t>
      </w:r>
    </w:p>
    <w:p w:rsidR="00486926" w:rsidRPr="00486926" w:rsidRDefault="00486926" w:rsidP="0048692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6926">
        <w:rPr>
          <w:rFonts w:ascii="Times New Roman" w:eastAsia="Times New Roman" w:hAnsi="Times New Roman" w:cs="Times New Roman"/>
          <w:b/>
          <w:bCs/>
          <w:sz w:val="28"/>
          <w:szCs w:val="28"/>
        </w:rPr>
        <w:t>6. Организация медицинской помощи</w:t>
      </w:r>
    </w:p>
    <w:p w:rsidR="000B26D6" w:rsidRPr="00486926" w:rsidRDefault="000B26D6" w:rsidP="000B26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926">
        <w:rPr>
          <w:rFonts w:ascii="Times New Roman" w:eastAsia="Times New Roman" w:hAnsi="Times New Roman" w:cs="Times New Roman"/>
          <w:sz w:val="24"/>
          <w:szCs w:val="24"/>
        </w:rPr>
        <w:t>При невозможности оказания медицинской помощи в рамках первичной медико-санитарной помощи и наличии медицинских показаний дети с ВП направляются на стационарное лечение.</w:t>
      </w:r>
    </w:p>
    <w:p w:rsidR="000B26D6" w:rsidRPr="00486926" w:rsidRDefault="000B26D6" w:rsidP="000B26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926">
        <w:rPr>
          <w:rFonts w:ascii="Times New Roman" w:eastAsia="Times New Roman" w:hAnsi="Times New Roman" w:cs="Times New Roman"/>
          <w:bCs/>
          <w:sz w:val="24"/>
          <w:szCs w:val="24"/>
        </w:rPr>
        <w:t>Показаниями для госпитализации являются:</w:t>
      </w:r>
    </w:p>
    <w:p w:rsidR="000B26D6" w:rsidRPr="00486926" w:rsidRDefault="000B26D6" w:rsidP="000B26D6">
      <w:pPr>
        <w:tabs>
          <w:tab w:val="left" w:pos="90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926">
        <w:rPr>
          <w:rFonts w:ascii="Times New Roman" w:eastAsia="Times New Roman" w:hAnsi="Times New Roman" w:cs="Times New Roman"/>
          <w:sz w:val="24"/>
          <w:szCs w:val="24"/>
        </w:rPr>
        <w:t>а) возраст до 6 месяцев жизни;</w:t>
      </w:r>
    </w:p>
    <w:p w:rsidR="000B26D6" w:rsidRPr="00486926" w:rsidRDefault="000B26D6" w:rsidP="000B26D6">
      <w:pPr>
        <w:tabs>
          <w:tab w:val="left" w:pos="90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926">
        <w:rPr>
          <w:rFonts w:ascii="Times New Roman" w:eastAsia="Times New Roman" w:hAnsi="Times New Roman" w:cs="Times New Roman"/>
          <w:sz w:val="24"/>
          <w:szCs w:val="24"/>
        </w:rPr>
        <w:t>б) тяжелая пневмония;</w:t>
      </w:r>
    </w:p>
    <w:p w:rsidR="000B26D6" w:rsidRPr="00486926" w:rsidRDefault="000B26D6" w:rsidP="000B26D6">
      <w:pPr>
        <w:tabs>
          <w:tab w:val="left" w:pos="90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926">
        <w:rPr>
          <w:rFonts w:ascii="Times New Roman" w:eastAsia="Times New Roman" w:hAnsi="Times New Roman" w:cs="Times New Roman"/>
          <w:sz w:val="24"/>
          <w:szCs w:val="24"/>
        </w:rPr>
        <w:t>в) наличие тяжелых фоновых заболеваний — врожденный порок сердца, хронические заболевания легких, сопровождающиеся инфекцией (бронхолегочная дисплазия, муковисцидоз, бронхоэктатическая болезнь и др.), иммунодефицит, сахарный диабет;</w:t>
      </w:r>
    </w:p>
    <w:p w:rsidR="000B26D6" w:rsidRPr="00486926" w:rsidRDefault="000B26D6" w:rsidP="000B26D6">
      <w:pPr>
        <w:tabs>
          <w:tab w:val="left" w:pos="90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926">
        <w:rPr>
          <w:rFonts w:ascii="Times New Roman" w:eastAsia="Times New Roman" w:hAnsi="Times New Roman" w:cs="Times New Roman"/>
          <w:sz w:val="24"/>
          <w:szCs w:val="24"/>
        </w:rPr>
        <w:t xml:space="preserve">г) проведение </w:t>
      </w:r>
      <w:proofErr w:type="spellStart"/>
      <w:r w:rsidRPr="00486926">
        <w:rPr>
          <w:rFonts w:ascii="Times New Roman" w:eastAsia="Times New Roman" w:hAnsi="Times New Roman" w:cs="Times New Roman"/>
          <w:sz w:val="24"/>
          <w:szCs w:val="24"/>
        </w:rPr>
        <w:t>иммуносупрессивной</w:t>
      </w:r>
      <w:proofErr w:type="spellEnd"/>
      <w:r w:rsidRPr="00486926">
        <w:rPr>
          <w:rFonts w:ascii="Times New Roman" w:eastAsia="Times New Roman" w:hAnsi="Times New Roman" w:cs="Times New Roman"/>
          <w:sz w:val="24"/>
          <w:szCs w:val="24"/>
        </w:rPr>
        <w:t xml:space="preserve"> терапии;</w:t>
      </w:r>
    </w:p>
    <w:p w:rsidR="000B26D6" w:rsidRPr="00486926" w:rsidRDefault="000B26D6" w:rsidP="000B26D6">
      <w:pPr>
        <w:tabs>
          <w:tab w:val="left" w:pos="90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926">
        <w:rPr>
          <w:rFonts w:ascii="Times New Roman" w:eastAsia="Times New Roman" w:hAnsi="Times New Roman" w:cs="Times New Roman"/>
          <w:sz w:val="24"/>
          <w:szCs w:val="24"/>
        </w:rPr>
        <w:t>д) отсутствие условий для лечения на дому или гарантий выполнения рекомендаций — социально неблагополучная семья, плохие социально-бытовые условия;</w:t>
      </w:r>
    </w:p>
    <w:p w:rsidR="000B26D6" w:rsidRPr="00486926" w:rsidRDefault="000B26D6" w:rsidP="000B26D6">
      <w:pPr>
        <w:tabs>
          <w:tab w:val="left" w:pos="90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926">
        <w:rPr>
          <w:rFonts w:ascii="Times New Roman" w:eastAsia="Times New Roman" w:hAnsi="Times New Roman" w:cs="Times New Roman"/>
          <w:sz w:val="24"/>
          <w:szCs w:val="24"/>
        </w:rPr>
        <w:lastRenderedPageBreak/>
        <w:t>е) отсутствие ответа на стартовую АБТ в течение 48 ч (сохранение высокой лихорадки, нарастание дыхательной недостаточности, появление возбуждения или угнетения сознания).</w:t>
      </w:r>
    </w:p>
    <w:p w:rsidR="000B26D6" w:rsidRPr="00486926" w:rsidRDefault="000B26D6" w:rsidP="000B26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86926">
        <w:rPr>
          <w:rFonts w:ascii="Times New Roman" w:hAnsi="Times New Roman" w:cs="Times New Roman"/>
          <w:sz w:val="24"/>
          <w:szCs w:val="24"/>
        </w:rPr>
        <w:t xml:space="preserve">Антибактериальную терапию начинают незамедлительно при установленном диагнозе пневмонии, а также при подозрении на пневмонию у тяжелого больного. У детей в возрасте старше 6 месяцев лечение нетяжелых, неосложненных пневмоний проводится амбулаторно. </w:t>
      </w:r>
    </w:p>
    <w:p w:rsidR="0051719D" w:rsidRPr="0021489F" w:rsidRDefault="00486926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51" w:name="_Toc529211333"/>
      <w:bookmarkStart w:id="52" w:name="_Toc530992923"/>
      <w:r>
        <w:rPr>
          <w:rFonts w:ascii="Times New Roman" w:eastAsia="Arial" w:hAnsi="Times New Roman" w:cs="Times New Roman"/>
          <w:color w:val="auto"/>
          <w:sz w:val="24"/>
          <w:szCs w:val="24"/>
        </w:rPr>
        <w:t>7</w:t>
      </w:r>
      <w:r w:rsidR="00730B59" w:rsidRPr="0021489F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. </w:t>
      </w:r>
      <w:r w:rsidR="0051719D" w:rsidRPr="0021489F">
        <w:rPr>
          <w:rFonts w:ascii="Times New Roman" w:eastAsia="Arial" w:hAnsi="Times New Roman" w:cs="Times New Roman"/>
          <w:color w:val="auto"/>
        </w:rPr>
        <w:t xml:space="preserve"> Дополнительная информация, влияющая на течение и исход заболевания</w:t>
      </w:r>
      <w:bookmarkEnd w:id="51"/>
      <w:bookmarkEnd w:id="52"/>
    </w:p>
    <w:p w:rsidR="0068005B" w:rsidRPr="00ED3CF0" w:rsidRDefault="00A52270" w:rsidP="00ED3CF0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ED3CF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Несвоевременно или неправильно леченая пневмония может закончиться развитием пневмосклероза и деформацией бронхов в зоне поражения. Такие исходы сейчас наблюдаются, в основном у детей с муковисцидозом, пороками развития и др. Усиление и деформация легочного рисунка, которое может сохраняться в течение нескольких месяцев (нередко принимаемые на КТ за склеротические изменения), не требует ни уточняющих исследований, ни лечения.</w:t>
      </w:r>
    </w:p>
    <w:p w:rsidR="003E25C2" w:rsidRPr="00ED3CF0" w:rsidRDefault="00785467" w:rsidP="00ED3CF0">
      <w:pPr>
        <w:pStyle w:val="2"/>
        <w:spacing w:before="0" w:line="360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53" w:name="_Toc530992925"/>
      <w:r w:rsidRPr="00ED3CF0">
        <w:rPr>
          <w:rFonts w:ascii="Times New Roman" w:eastAsia="Times New Roman" w:hAnsi="Times New Roman" w:cs="Times New Roman"/>
          <w:color w:val="auto"/>
          <w:sz w:val="28"/>
          <w:szCs w:val="28"/>
        </w:rPr>
        <w:t>Критерии качества</w:t>
      </w:r>
      <w:r w:rsidR="00FF21E9" w:rsidRPr="00ED3CF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оказания</w:t>
      </w:r>
      <w:r w:rsidRPr="00ED3CF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медицинской помощи</w:t>
      </w:r>
      <w:bookmarkEnd w:id="53"/>
    </w:p>
    <w:p w:rsidR="00BA7402" w:rsidRPr="0021489F" w:rsidRDefault="00785467" w:rsidP="006F2A0D">
      <w:pPr>
        <w:tabs>
          <w:tab w:val="left" w:pos="9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b/>
          <w:bCs/>
          <w:sz w:val="24"/>
          <w:szCs w:val="24"/>
        </w:rPr>
        <w:t>(госпитализированные пациенты)</w:t>
      </w:r>
    </w:p>
    <w:tbl>
      <w:tblPr>
        <w:tblStyle w:val="a9"/>
        <w:tblW w:w="9502" w:type="dxa"/>
        <w:tblInd w:w="250" w:type="dxa"/>
        <w:tblLook w:val="04A0" w:firstRow="1" w:lastRow="0" w:firstColumn="1" w:lastColumn="0" w:noHBand="0" w:noVBand="1"/>
      </w:tblPr>
      <w:tblGrid>
        <w:gridCol w:w="567"/>
        <w:gridCol w:w="5230"/>
        <w:gridCol w:w="1793"/>
        <w:gridCol w:w="1912"/>
      </w:tblGrid>
      <w:tr w:rsidR="00BA7402" w:rsidRPr="0021489F" w:rsidTr="006F2A0D">
        <w:tc>
          <w:tcPr>
            <w:tcW w:w="567" w:type="dxa"/>
          </w:tcPr>
          <w:p w:rsidR="005F68D3" w:rsidRPr="0021489F" w:rsidRDefault="002D275F" w:rsidP="006F2A0D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A7402" w:rsidRPr="0021489F" w:rsidRDefault="002D275F" w:rsidP="006F2A0D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</w:tcPr>
          <w:p w:rsidR="00BA7402" w:rsidRPr="0021489F" w:rsidRDefault="002D275F" w:rsidP="006F2A0D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качества</w:t>
            </w:r>
          </w:p>
        </w:tc>
        <w:tc>
          <w:tcPr>
            <w:tcW w:w="1793" w:type="dxa"/>
          </w:tcPr>
          <w:p w:rsidR="00BA7402" w:rsidRPr="0021489F" w:rsidRDefault="002D275F" w:rsidP="006F2A0D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</w:t>
            </w:r>
          </w:p>
          <w:p w:rsidR="002D275F" w:rsidRPr="0021489F" w:rsidRDefault="002D275F" w:rsidP="006F2A0D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достоверности</w:t>
            </w:r>
          </w:p>
          <w:p w:rsidR="002D275F" w:rsidRPr="0021489F" w:rsidRDefault="002D275F" w:rsidP="006F2A0D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доказательств</w:t>
            </w:r>
          </w:p>
        </w:tc>
        <w:tc>
          <w:tcPr>
            <w:tcW w:w="1897" w:type="dxa"/>
          </w:tcPr>
          <w:p w:rsidR="00BA7402" w:rsidRPr="0021489F" w:rsidRDefault="002D275F" w:rsidP="006F2A0D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</w:t>
            </w:r>
          </w:p>
          <w:p w:rsidR="002D275F" w:rsidRPr="0021489F" w:rsidRDefault="00E02699" w:rsidP="006F2A0D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у</w:t>
            </w:r>
            <w:r w:rsidR="002D275F" w:rsidRPr="0021489F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бедительности</w:t>
            </w:r>
          </w:p>
          <w:p w:rsidR="002D275F" w:rsidRPr="0021489F" w:rsidRDefault="002D275F" w:rsidP="006F2A0D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рекомендаций</w:t>
            </w:r>
          </w:p>
        </w:tc>
      </w:tr>
      <w:tr w:rsidR="00BA7402" w:rsidRPr="0021489F" w:rsidTr="006F2A0D">
        <w:tc>
          <w:tcPr>
            <w:tcW w:w="567" w:type="dxa"/>
          </w:tcPr>
          <w:p w:rsidR="00BA7402" w:rsidRPr="0021489F" w:rsidRDefault="002D275F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BA7402" w:rsidRPr="0021489F" w:rsidRDefault="00731422" w:rsidP="00730B59">
            <w:pPr>
              <w:tabs>
                <w:tab w:val="left" w:pos="98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 осмотр врача-педиатра не позднее 1 ч (15 мин при тяжелой пневмонии) с момента поступления в стационар</w:t>
            </w:r>
            <w:r w:rsidR="00CA1B00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BA7402" w:rsidRPr="0021489F" w:rsidRDefault="00731422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:rsidR="00BA7402" w:rsidRPr="0021489F" w:rsidRDefault="00731422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</w:tr>
      <w:tr w:rsidR="00BA7402" w:rsidRPr="0021489F" w:rsidTr="006F2A0D">
        <w:tc>
          <w:tcPr>
            <w:tcW w:w="567" w:type="dxa"/>
          </w:tcPr>
          <w:p w:rsidR="00BA7402" w:rsidRPr="0021489F" w:rsidRDefault="002D275F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BA7402" w:rsidRPr="0021489F" w:rsidRDefault="00731422" w:rsidP="00D33849">
            <w:pPr>
              <w:tabs>
                <w:tab w:val="left" w:pos="98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Выполнена обзорная рентгенография в передней прямой </w:t>
            </w:r>
            <w:r w:rsidR="00D33849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проекции</w:t>
            </w:r>
            <w:r w:rsidR="00CA1B00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BA7402" w:rsidRPr="0021489F" w:rsidRDefault="00731422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:rsidR="00BA7402" w:rsidRPr="0021489F" w:rsidRDefault="00731422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BA7402" w:rsidRPr="0021489F" w:rsidTr="006F2A0D">
        <w:tc>
          <w:tcPr>
            <w:tcW w:w="567" w:type="dxa"/>
          </w:tcPr>
          <w:p w:rsidR="00BA7402" w:rsidRPr="0021489F" w:rsidRDefault="002D275F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BA7402" w:rsidRPr="0021489F" w:rsidRDefault="00BF50A7" w:rsidP="00730B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 общий (клинический) анализ крови</w:t>
            </w:r>
            <w:r w:rsidR="00CA1B00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BA7402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:rsidR="00BA7402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BF50A7" w:rsidRPr="0021489F" w:rsidTr="006F2A0D">
        <w:tc>
          <w:tcPr>
            <w:tcW w:w="567" w:type="dxa"/>
          </w:tcPr>
          <w:p w:rsidR="00BF50A7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BF50A7" w:rsidRPr="0021489F" w:rsidRDefault="00BF50A7" w:rsidP="00730B59">
            <w:pPr>
              <w:tabs>
                <w:tab w:val="left" w:pos="98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Выполнен биохимический анализ </w:t>
            </w:r>
            <w:proofErr w:type="gramStart"/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крови  (</w:t>
            </w:r>
            <w:proofErr w:type="gramEnd"/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мочевина,</w:t>
            </w:r>
            <w:r w:rsidR="00682E3A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креатинин, печеночные ферменты, билирубин, глюкоза)</w:t>
            </w:r>
            <w:r w:rsidR="00D33849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при тяжелой пневмонии.</w:t>
            </w:r>
          </w:p>
        </w:tc>
        <w:tc>
          <w:tcPr>
            <w:tcW w:w="1793" w:type="dxa"/>
          </w:tcPr>
          <w:p w:rsidR="00BF50A7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:rsidR="00BF50A7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BF50A7" w:rsidRPr="0021489F" w:rsidTr="006F2A0D">
        <w:tc>
          <w:tcPr>
            <w:tcW w:w="567" w:type="dxa"/>
          </w:tcPr>
          <w:p w:rsidR="00BF50A7" w:rsidRPr="0021489F" w:rsidRDefault="00D33849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BF50A7" w:rsidRPr="0021489F" w:rsidRDefault="00BF50A7" w:rsidP="00730B59">
            <w:pPr>
              <w:tabs>
                <w:tab w:val="left" w:pos="98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Введение первой дозы АМП не позднее 4 ч (1 ч при</w:t>
            </w:r>
            <w:r w:rsidR="005F68D3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тяжелой пневмонии)</w:t>
            </w:r>
            <w:r w:rsidR="00CA1B00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момента установления диагноза</w:t>
            </w:r>
            <w:r w:rsidR="00EE738D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BF50A7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:rsidR="00BF50A7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BF50A7" w:rsidRPr="0021489F" w:rsidTr="006F2A0D">
        <w:tc>
          <w:tcPr>
            <w:tcW w:w="567" w:type="dxa"/>
          </w:tcPr>
          <w:p w:rsidR="00BF50A7" w:rsidRPr="0021489F" w:rsidRDefault="00D33849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BF50A7" w:rsidRPr="0021489F" w:rsidRDefault="00BF50A7" w:rsidP="00730B59">
            <w:pPr>
              <w:tabs>
                <w:tab w:val="left" w:pos="98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Назначена</w:t>
            </w:r>
            <w:r w:rsidR="000E7A3E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стартовая АБТ в соответствии с </w:t>
            </w: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клиническими рекомендациями</w:t>
            </w:r>
            <w:r w:rsidR="00CA1B00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BF50A7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:rsidR="00BF50A7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BF50A7" w:rsidRPr="0021489F" w:rsidTr="006F2A0D">
        <w:tc>
          <w:tcPr>
            <w:tcW w:w="567" w:type="dxa"/>
          </w:tcPr>
          <w:p w:rsidR="00BF50A7" w:rsidRPr="0021489F" w:rsidRDefault="00D33849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BF50A7" w:rsidRPr="0021489F" w:rsidRDefault="00BF50A7" w:rsidP="00730B59">
            <w:pPr>
              <w:tabs>
                <w:tab w:val="left" w:pos="98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Назначена </w:t>
            </w:r>
            <w:r w:rsidR="00D33849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оксигенотерапия при SpО2 ниже 90</w:t>
            </w: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  <w:r w:rsidR="00CA1B00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BF50A7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97" w:type="dxa"/>
          </w:tcPr>
          <w:p w:rsidR="00BF50A7" w:rsidRPr="0021489F" w:rsidRDefault="00BF50A7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F5435D" w:rsidRPr="0021489F" w:rsidTr="006F2A0D">
        <w:tc>
          <w:tcPr>
            <w:tcW w:w="567" w:type="dxa"/>
          </w:tcPr>
          <w:p w:rsidR="00F5435D" w:rsidRPr="0021489F" w:rsidRDefault="00D33849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F5435D" w:rsidRPr="0021489F" w:rsidRDefault="00431768" w:rsidP="00730B59">
            <w:pPr>
              <w:tabs>
                <w:tab w:val="left" w:pos="98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Проведена терапия, направленная</w:t>
            </w:r>
            <w:r w:rsidR="00F5435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коррекцию</w:t>
            </w:r>
            <w:r w:rsidR="007C32D0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5435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циркуляторных нарушений (введение </w:t>
            </w:r>
            <w:proofErr w:type="gramStart"/>
            <w:r w:rsidR="00F5435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инф</w:t>
            </w:r>
            <w:r w:rsidR="007C32D0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узионных  растворов</w:t>
            </w:r>
            <w:proofErr w:type="gramEnd"/>
            <w:r w:rsidR="007C32D0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, по показа</w:t>
            </w:r>
            <w:r w:rsidR="00F5435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ниям</w:t>
            </w:r>
            <w:r w:rsidR="00D33849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5435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F5435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вазопрессоров</w:t>
            </w:r>
            <w:proofErr w:type="spellEnd"/>
            <w:r w:rsidR="00F5435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="00CA1B00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="00F5435D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иркуляторных нарушений)</w:t>
            </w:r>
            <w:r w:rsidR="00CA1B00" w:rsidRPr="00214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F5435D" w:rsidRPr="0021489F" w:rsidRDefault="00F5435D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97" w:type="dxa"/>
          </w:tcPr>
          <w:p w:rsidR="00F5435D" w:rsidRPr="0021489F" w:rsidRDefault="00F5435D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F5435D" w:rsidRPr="0021489F" w:rsidTr="006F2A0D">
        <w:tc>
          <w:tcPr>
            <w:tcW w:w="567" w:type="dxa"/>
          </w:tcPr>
          <w:p w:rsidR="00F5435D" w:rsidRPr="0021489F" w:rsidRDefault="00D33849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F5435D" w:rsidRPr="0021489F" w:rsidRDefault="00F5435D" w:rsidP="00730B59">
            <w:pPr>
              <w:tabs>
                <w:tab w:val="left" w:pos="98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Достигнута стойкая нормализация температуры тела</w:t>
            </w:r>
            <w:r w:rsidR="00682E3A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(&gt;72 часов)</w:t>
            </w:r>
            <w:r w:rsidR="00CA1B00"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F5435D" w:rsidRPr="0021489F" w:rsidRDefault="00F5435D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97" w:type="dxa"/>
          </w:tcPr>
          <w:p w:rsidR="00F5435D" w:rsidRPr="0021489F" w:rsidRDefault="00F5435D" w:rsidP="00730B59">
            <w:pPr>
              <w:tabs>
                <w:tab w:val="left" w:pos="9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14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</w:tr>
    </w:tbl>
    <w:p w:rsidR="00BA7402" w:rsidRPr="0021489F" w:rsidRDefault="00BA7402" w:rsidP="00F207B2">
      <w:pPr>
        <w:tabs>
          <w:tab w:val="left" w:pos="98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F0BB4" w:rsidRPr="006F2A0D" w:rsidRDefault="0068005B" w:rsidP="006F2A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4" w:name="_Toc529211335"/>
      <w:bookmarkStart w:id="55" w:name="_Toc530992926"/>
      <w:r w:rsidRPr="006F2A0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  <w:bookmarkEnd w:id="54"/>
      <w:bookmarkEnd w:id="55"/>
    </w:p>
    <w:p w:rsidR="00877F89" w:rsidRPr="0021489F" w:rsidRDefault="00877F89" w:rsidP="006F2A0D">
      <w:pPr>
        <w:numPr>
          <w:ilvl w:val="0"/>
          <w:numId w:val="18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Внебольничная пневмония у детей: распространенность, диагностика,</w:t>
      </w:r>
      <w:r w:rsidR="007C32D0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лечение, профилактика. Научно-пр</w:t>
      </w:r>
      <w:r w:rsidR="007C32D0" w:rsidRPr="0021489F">
        <w:rPr>
          <w:rFonts w:ascii="Times New Roman" w:eastAsia="Times New Roman" w:hAnsi="Times New Roman" w:cs="Times New Roman"/>
          <w:sz w:val="24"/>
          <w:szCs w:val="24"/>
        </w:rPr>
        <w:t>актическая программа. М.: Ориги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нал-макет, 2010. </w:t>
      </w:r>
      <w:r w:rsidR="00FB4CE3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64 с.</w:t>
      </w:r>
    </w:p>
    <w:p w:rsidR="00E978DA" w:rsidRPr="0021489F" w:rsidRDefault="00E978DA" w:rsidP="006F2A0D">
      <w:pPr>
        <w:numPr>
          <w:ilvl w:val="0"/>
          <w:numId w:val="18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Оказание стационарной помощи детям. Руководство по лечению наиболее распространенных болезней у детей: карманный справочник. – </w:t>
      </w:r>
      <w:r w:rsidR="00FB4CE3" w:rsidRPr="0021489F">
        <w:rPr>
          <w:rFonts w:ascii="Times New Roman" w:eastAsia="Times New Roman" w:hAnsi="Times New Roman" w:cs="Times New Roman"/>
          <w:sz w:val="24"/>
          <w:szCs w:val="24"/>
        </w:rPr>
        <w:t>2-е изд. – М.: Всемирная органи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D33849" w:rsidRPr="0021489F">
        <w:rPr>
          <w:rFonts w:ascii="Times New Roman" w:eastAsia="Times New Roman" w:hAnsi="Times New Roman" w:cs="Times New Roman"/>
          <w:sz w:val="24"/>
          <w:szCs w:val="24"/>
        </w:rPr>
        <w:t>ция здравоохранения, 2013. – 80-90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 с.</w:t>
      </w:r>
    </w:p>
    <w:p w:rsidR="00E978DA" w:rsidRPr="0021489F" w:rsidRDefault="00E978DA" w:rsidP="006F2A0D">
      <w:pPr>
        <w:numPr>
          <w:ilvl w:val="0"/>
          <w:numId w:val="18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>Таточенко В.К. Болезни органов дыхания у детей:</w:t>
      </w:r>
      <w:r w:rsidR="00D33849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практическое руководство. М.: «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ПедиатрЪ</w:t>
      </w:r>
      <w:proofErr w:type="spellEnd"/>
      <w:r w:rsidRPr="0021489F">
        <w:rPr>
          <w:rFonts w:ascii="Times New Roman" w:eastAsia="Times New Roman" w:hAnsi="Times New Roman" w:cs="Times New Roman"/>
          <w:sz w:val="24"/>
          <w:szCs w:val="24"/>
        </w:rPr>
        <w:t>», 2012.-</w:t>
      </w:r>
      <w:r w:rsidR="00D33849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480 с.</w:t>
      </w:r>
    </w:p>
    <w:p w:rsidR="00E978DA" w:rsidRPr="0021489F" w:rsidRDefault="00E978DA" w:rsidP="006F2A0D">
      <w:pPr>
        <w:numPr>
          <w:ilvl w:val="0"/>
          <w:numId w:val="18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89F">
        <w:rPr>
          <w:rFonts w:ascii="Times New Roman" w:eastAsia="Times New Roman" w:hAnsi="Times New Roman" w:cs="Times New Roman"/>
          <w:sz w:val="24"/>
          <w:szCs w:val="24"/>
        </w:rPr>
        <w:t xml:space="preserve">А.А. Баранов (ред.). Руководство по амбулаторно-клинической педиатрии. М. </w:t>
      </w:r>
      <w:proofErr w:type="spellStart"/>
      <w:r w:rsidRPr="0021489F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="00B70E4C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-</w:t>
      </w:r>
      <w:r w:rsidR="00B70E4C" w:rsidRPr="00214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89F">
        <w:rPr>
          <w:rFonts w:ascii="Times New Roman" w:eastAsia="Times New Roman" w:hAnsi="Times New Roman" w:cs="Times New Roman"/>
          <w:sz w:val="24"/>
          <w:szCs w:val="24"/>
        </w:rPr>
        <w:t>Медиа. 2-е изд. 2009.</w:t>
      </w: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  <w:bookmarkStart w:id="56" w:name="_Toc529211336"/>
      <w:bookmarkStart w:id="57" w:name="_Toc530992927"/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6F2A0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Cs w:val="24"/>
        </w:rPr>
      </w:pPr>
    </w:p>
    <w:p w:rsidR="0000379B" w:rsidRDefault="0000379B" w:rsidP="0000379B"/>
    <w:p w:rsidR="0000379B" w:rsidRDefault="0000379B" w:rsidP="0000379B"/>
    <w:p w:rsidR="0000379B" w:rsidRDefault="0000379B" w:rsidP="0000379B"/>
    <w:p w:rsidR="0000379B" w:rsidRDefault="0068005B" w:rsidP="0000379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0379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А1</w:t>
      </w:r>
      <w:r w:rsidR="006F2A0D" w:rsidRPr="000037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30B59" w:rsidRPr="0000379B" w:rsidRDefault="005355E8" w:rsidP="0000379B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0379B">
        <w:rPr>
          <w:rFonts w:ascii="Times New Roman" w:hAnsi="Times New Roman" w:cs="Times New Roman"/>
          <w:b/>
          <w:bCs/>
          <w:sz w:val="28"/>
          <w:szCs w:val="28"/>
        </w:rPr>
        <w:t xml:space="preserve">Состав </w:t>
      </w:r>
      <w:r w:rsidR="006F2A0D" w:rsidRPr="0000379B">
        <w:rPr>
          <w:rFonts w:ascii="Times New Roman" w:hAnsi="Times New Roman" w:cs="Times New Roman"/>
          <w:b/>
          <w:bCs/>
          <w:sz w:val="28"/>
          <w:szCs w:val="28"/>
        </w:rPr>
        <w:t>рабочей группы</w:t>
      </w:r>
      <w:bookmarkEnd w:id="56"/>
      <w:bookmarkEnd w:id="57"/>
    </w:p>
    <w:p w:rsidR="00EF54EE" w:rsidRPr="00EF54EE" w:rsidRDefault="00EF54EE" w:rsidP="0000379B">
      <w:r w:rsidRPr="00EF54EE">
        <w:rPr>
          <w:b/>
        </w:rPr>
        <w:t>Маковеева Светлана Владимировна</w:t>
      </w:r>
      <w:r w:rsidRPr="00EF54EE">
        <w:t xml:space="preserve"> – врач педиатр высшей категории, заместитель главного врача ГУ «ТКЦАПП» по детству;</w:t>
      </w:r>
    </w:p>
    <w:p w:rsidR="00EF54EE" w:rsidRPr="00EF54EE" w:rsidRDefault="00EF54EE" w:rsidP="00486926">
      <w:pPr>
        <w:pStyle w:val="af"/>
        <w:spacing w:line="360" w:lineRule="auto"/>
        <w:ind w:firstLine="709"/>
        <w:jc w:val="both"/>
        <w:rPr>
          <w:rFonts w:ascii="Times New Roman" w:hAnsi="Times New Roman"/>
        </w:rPr>
      </w:pPr>
      <w:r w:rsidRPr="00EF54EE">
        <w:rPr>
          <w:rFonts w:ascii="Times New Roman" w:hAnsi="Times New Roman"/>
          <w:b/>
        </w:rPr>
        <w:t>Бондарчук Оксана Владимировна</w:t>
      </w:r>
      <w:r w:rsidRPr="00EF54EE">
        <w:rPr>
          <w:rFonts w:ascii="Times New Roman" w:hAnsi="Times New Roman"/>
        </w:rPr>
        <w:t xml:space="preserve"> – врач педиатр </w:t>
      </w:r>
      <w:proofErr w:type="gramStart"/>
      <w:r w:rsidRPr="00EF54EE">
        <w:rPr>
          <w:rFonts w:ascii="Times New Roman" w:hAnsi="Times New Roman"/>
        </w:rPr>
        <w:t>первой  категории</w:t>
      </w:r>
      <w:proofErr w:type="gramEnd"/>
      <w:r w:rsidRPr="00EF54EE">
        <w:rPr>
          <w:rFonts w:ascii="Times New Roman" w:hAnsi="Times New Roman"/>
        </w:rPr>
        <w:t xml:space="preserve">, заведующая отделением респираторной патологии у детей </w:t>
      </w:r>
      <w:proofErr w:type="spellStart"/>
      <w:r w:rsidRPr="00EF54EE">
        <w:rPr>
          <w:rFonts w:ascii="Times New Roman" w:hAnsi="Times New Roman"/>
        </w:rPr>
        <w:t>ГУ«РЦМиР</w:t>
      </w:r>
      <w:proofErr w:type="spellEnd"/>
      <w:r w:rsidRPr="00EF54EE">
        <w:rPr>
          <w:rFonts w:ascii="Times New Roman" w:hAnsi="Times New Roman"/>
        </w:rPr>
        <w:t>»;</w:t>
      </w:r>
    </w:p>
    <w:p w:rsidR="00EF54EE" w:rsidRPr="00EF54EE" w:rsidRDefault="00EF54EE" w:rsidP="00486926">
      <w:pPr>
        <w:pStyle w:val="af"/>
        <w:spacing w:line="360" w:lineRule="auto"/>
        <w:ind w:firstLine="709"/>
        <w:jc w:val="both"/>
        <w:rPr>
          <w:rFonts w:ascii="Times New Roman" w:hAnsi="Times New Roman"/>
        </w:rPr>
      </w:pPr>
      <w:r w:rsidRPr="00EF54EE">
        <w:rPr>
          <w:rFonts w:ascii="Times New Roman" w:hAnsi="Times New Roman"/>
          <w:b/>
        </w:rPr>
        <w:t>Мельникова Марина Андреевна</w:t>
      </w:r>
      <w:r w:rsidR="006F32E2">
        <w:rPr>
          <w:rFonts w:ascii="Times New Roman" w:hAnsi="Times New Roman"/>
          <w:b/>
        </w:rPr>
        <w:t xml:space="preserve"> </w:t>
      </w:r>
      <w:r w:rsidRPr="00EF54EE">
        <w:rPr>
          <w:rFonts w:ascii="Times New Roman" w:hAnsi="Times New Roman"/>
        </w:rPr>
        <w:t xml:space="preserve">- </w:t>
      </w:r>
      <w:proofErr w:type="gramStart"/>
      <w:r w:rsidRPr="00EF54EE">
        <w:rPr>
          <w:rFonts w:ascii="Times New Roman" w:hAnsi="Times New Roman"/>
        </w:rPr>
        <w:t>ассистент  кафедры</w:t>
      </w:r>
      <w:proofErr w:type="gramEnd"/>
      <w:r w:rsidRPr="00EF54EE">
        <w:rPr>
          <w:rFonts w:ascii="Times New Roman" w:hAnsi="Times New Roman"/>
        </w:rPr>
        <w:t xml:space="preserve">  педиатрии, акушерства и гинекологии медицинского факультета  ПГУ им. Т.Г. Шевченко; </w:t>
      </w:r>
    </w:p>
    <w:p w:rsidR="00EF54EE" w:rsidRPr="00EF54EE" w:rsidRDefault="00EF54EE" w:rsidP="00486926">
      <w:pPr>
        <w:pStyle w:val="af"/>
        <w:spacing w:line="360" w:lineRule="auto"/>
        <w:ind w:firstLine="709"/>
        <w:jc w:val="both"/>
        <w:rPr>
          <w:rFonts w:ascii="Times New Roman" w:hAnsi="Times New Roman"/>
        </w:rPr>
      </w:pPr>
      <w:proofErr w:type="spellStart"/>
      <w:r w:rsidRPr="00EF54EE">
        <w:rPr>
          <w:rFonts w:ascii="Times New Roman" w:hAnsi="Times New Roman"/>
          <w:b/>
        </w:rPr>
        <w:t>Переман</w:t>
      </w:r>
      <w:proofErr w:type="spellEnd"/>
      <w:r w:rsidR="006F32E2">
        <w:rPr>
          <w:rFonts w:ascii="Times New Roman" w:hAnsi="Times New Roman"/>
          <w:b/>
        </w:rPr>
        <w:t xml:space="preserve"> </w:t>
      </w:r>
      <w:r w:rsidRPr="00EF54EE">
        <w:rPr>
          <w:rFonts w:ascii="Times New Roman" w:hAnsi="Times New Roman"/>
          <w:b/>
        </w:rPr>
        <w:t xml:space="preserve">Татьяна </w:t>
      </w:r>
      <w:proofErr w:type="gramStart"/>
      <w:r w:rsidRPr="00EF54EE">
        <w:rPr>
          <w:rFonts w:ascii="Times New Roman" w:hAnsi="Times New Roman"/>
          <w:b/>
        </w:rPr>
        <w:t>Павловна</w:t>
      </w:r>
      <w:r w:rsidRPr="00EF54EE">
        <w:rPr>
          <w:rFonts w:ascii="Times New Roman" w:hAnsi="Times New Roman"/>
        </w:rPr>
        <w:t xml:space="preserve">  –</w:t>
      </w:r>
      <w:proofErr w:type="gramEnd"/>
      <w:r w:rsidRPr="00EF54EE">
        <w:rPr>
          <w:rFonts w:ascii="Times New Roman" w:hAnsi="Times New Roman"/>
        </w:rPr>
        <w:t xml:space="preserve"> врач педиатр высшей категории, заведующая </w:t>
      </w:r>
      <w:r w:rsidRPr="00EF54EE">
        <w:rPr>
          <w:rFonts w:ascii="Times New Roman" w:hAnsi="Times New Roman"/>
          <w:lang w:val="en-US"/>
        </w:rPr>
        <w:t>III</w:t>
      </w:r>
      <w:r w:rsidRPr="00EF54EE">
        <w:rPr>
          <w:rFonts w:ascii="Times New Roman" w:hAnsi="Times New Roman"/>
        </w:rPr>
        <w:t xml:space="preserve">–м  педиатрическим отделением   </w:t>
      </w:r>
      <w:proofErr w:type="spellStart"/>
      <w:r w:rsidRPr="00EF54EE">
        <w:rPr>
          <w:rFonts w:ascii="Times New Roman" w:hAnsi="Times New Roman"/>
        </w:rPr>
        <w:t>ГУ«РЦМиР</w:t>
      </w:r>
      <w:proofErr w:type="spellEnd"/>
      <w:r w:rsidRPr="00EF54EE">
        <w:rPr>
          <w:rFonts w:ascii="Times New Roman" w:hAnsi="Times New Roman"/>
        </w:rPr>
        <w:t>»;</w:t>
      </w:r>
    </w:p>
    <w:p w:rsidR="00EF54EE" w:rsidRPr="00EF54EE" w:rsidRDefault="00EF54EE" w:rsidP="00486926">
      <w:pPr>
        <w:pStyle w:val="af"/>
        <w:spacing w:line="360" w:lineRule="auto"/>
        <w:ind w:firstLine="709"/>
        <w:jc w:val="both"/>
        <w:rPr>
          <w:rFonts w:ascii="Times New Roman" w:hAnsi="Times New Roman"/>
        </w:rPr>
      </w:pPr>
      <w:r w:rsidRPr="00EF54EE">
        <w:rPr>
          <w:rFonts w:ascii="Times New Roman" w:hAnsi="Times New Roman"/>
          <w:b/>
        </w:rPr>
        <w:t>Шевченко Алла Сергеевна</w:t>
      </w:r>
      <w:r w:rsidRPr="00EF54EE">
        <w:rPr>
          <w:rFonts w:ascii="Times New Roman" w:hAnsi="Times New Roman"/>
        </w:rPr>
        <w:t xml:space="preserve"> – врач педиатр второй категории, заместитель главного врача по педиатрии </w:t>
      </w:r>
      <w:proofErr w:type="spellStart"/>
      <w:proofErr w:type="gramStart"/>
      <w:r w:rsidRPr="00EF54EE">
        <w:rPr>
          <w:rFonts w:ascii="Times New Roman" w:hAnsi="Times New Roman"/>
        </w:rPr>
        <w:t>ГУ«</w:t>
      </w:r>
      <w:proofErr w:type="gramEnd"/>
      <w:r w:rsidRPr="00EF54EE">
        <w:rPr>
          <w:rFonts w:ascii="Times New Roman" w:hAnsi="Times New Roman"/>
        </w:rPr>
        <w:t>БЦМиР</w:t>
      </w:r>
      <w:proofErr w:type="spellEnd"/>
      <w:r w:rsidRPr="00EF54EE">
        <w:rPr>
          <w:rFonts w:ascii="Times New Roman" w:hAnsi="Times New Roman"/>
        </w:rPr>
        <w:t>»;</w:t>
      </w:r>
    </w:p>
    <w:p w:rsidR="00EF54EE" w:rsidRPr="00EF54EE" w:rsidRDefault="00EF54EE" w:rsidP="0048692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EF54EE">
        <w:rPr>
          <w:rFonts w:ascii="Times New Roman" w:hAnsi="Times New Roman" w:cs="Times New Roman"/>
          <w:b/>
        </w:rPr>
        <w:t>Григорчук</w:t>
      </w:r>
      <w:proofErr w:type="spellEnd"/>
      <w:r w:rsidRPr="00EF54EE">
        <w:rPr>
          <w:rFonts w:ascii="Times New Roman" w:hAnsi="Times New Roman" w:cs="Times New Roman"/>
          <w:b/>
        </w:rPr>
        <w:t xml:space="preserve"> Вера Григорьевна</w:t>
      </w:r>
      <w:r w:rsidR="006F32E2">
        <w:rPr>
          <w:rFonts w:ascii="Times New Roman" w:hAnsi="Times New Roman" w:cs="Times New Roman"/>
          <w:b/>
        </w:rPr>
        <w:t xml:space="preserve"> -</w:t>
      </w:r>
      <w:r w:rsidRPr="00EF54EE">
        <w:rPr>
          <w:rFonts w:ascii="Times New Roman" w:hAnsi="Times New Roman" w:cs="Times New Roman"/>
        </w:rPr>
        <w:t xml:space="preserve"> врач высшей категории, зав. I педиатрическим отделением </w:t>
      </w:r>
      <w:proofErr w:type="spellStart"/>
      <w:proofErr w:type="gramStart"/>
      <w:r w:rsidRPr="00EF54EE">
        <w:rPr>
          <w:rFonts w:ascii="Times New Roman" w:hAnsi="Times New Roman" w:cs="Times New Roman"/>
        </w:rPr>
        <w:t>ГУ«</w:t>
      </w:r>
      <w:proofErr w:type="gramEnd"/>
      <w:r w:rsidRPr="00EF54EE">
        <w:rPr>
          <w:rFonts w:ascii="Times New Roman" w:hAnsi="Times New Roman" w:cs="Times New Roman"/>
        </w:rPr>
        <w:t>БЦМиР</w:t>
      </w:r>
      <w:proofErr w:type="spellEnd"/>
      <w:r w:rsidRPr="00EF54EE">
        <w:rPr>
          <w:rFonts w:ascii="Times New Roman" w:hAnsi="Times New Roman" w:cs="Times New Roman"/>
        </w:rPr>
        <w:t>» ;</w:t>
      </w:r>
    </w:p>
    <w:p w:rsidR="00EF54EE" w:rsidRPr="00EF54EE" w:rsidRDefault="00EF54EE" w:rsidP="0048692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EF54EE">
        <w:rPr>
          <w:rFonts w:ascii="Times New Roman" w:hAnsi="Times New Roman" w:cs="Times New Roman"/>
          <w:b/>
        </w:rPr>
        <w:t>Коломечук</w:t>
      </w:r>
      <w:proofErr w:type="spellEnd"/>
      <w:r w:rsidRPr="00EF54EE">
        <w:rPr>
          <w:rFonts w:ascii="Times New Roman" w:hAnsi="Times New Roman" w:cs="Times New Roman"/>
          <w:b/>
        </w:rPr>
        <w:t xml:space="preserve"> Полина Сергеевна</w:t>
      </w:r>
      <w:r w:rsidR="006F32E2">
        <w:rPr>
          <w:rFonts w:ascii="Times New Roman" w:hAnsi="Times New Roman" w:cs="Times New Roman"/>
          <w:b/>
        </w:rPr>
        <w:t xml:space="preserve"> -</w:t>
      </w:r>
      <w:r w:rsidRPr="00EF54EE">
        <w:rPr>
          <w:rFonts w:ascii="Times New Roman" w:hAnsi="Times New Roman" w:cs="Times New Roman"/>
        </w:rPr>
        <w:t xml:space="preserve"> врач </w:t>
      </w:r>
      <w:proofErr w:type="gramStart"/>
      <w:r w:rsidRPr="00EF54EE">
        <w:rPr>
          <w:rFonts w:ascii="Times New Roman" w:hAnsi="Times New Roman" w:cs="Times New Roman"/>
        </w:rPr>
        <w:t>ординатор  III</w:t>
      </w:r>
      <w:proofErr w:type="gramEnd"/>
      <w:r w:rsidRPr="00EF54EE">
        <w:rPr>
          <w:rFonts w:ascii="Times New Roman" w:hAnsi="Times New Roman" w:cs="Times New Roman"/>
        </w:rPr>
        <w:t xml:space="preserve"> </w:t>
      </w:r>
      <w:proofErr w:type="spellStart"/>
      <w:r w:rsidRPr="00EF54EE">
        <w:rPr>
          <w:rFonts w:ascii="Times New Roman" w:hAnsi="Times New Roman" w:cs="Times New Roman"/>
        </w:rPr>
        <w:t>пед</w:t>
      </w:r>
      <w:proofErr w:type="spellEnd"/>
      <w:r w:rsidRPr="00EF54EE">
        <w:rPr>
          <w:rFonts w:ascii="Times New Roman" w:hAnsi="Times New Roman" w:cs="Times New Roman"/>
        </w:rPr>
        <w:t>. отд. ГУ «ТКЦАПП»;</w:t>
      </w:r>
    </w:p>
    <w:p w:rsidR="006B6921" w:rsidRPr="007E71CD" w:rsidRDefault="006B6921" w:rsidP="00486926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  <w:sectPr w:rsidR="006B6921" w:rsidRPr="007E71CD" w:rsidSect="0000379B">
          <w:footerReference w:type="default" r:id="rId19"/>
          <w:pgSz w:w="11900" w:h="16840"/>
          <w:pgMar w:top="1134" w:right="1127" w:bottom="1134" w:left="1701" w:header="0" w:footer="0" w:gutter="0"/>
          <w:cols w:space="720" w:equalWidth="0">
            <w:col w:w="9072"/>
          </w:cols>
          <w:titlePg/>
          <w:docGrid w:linePitch="299"/>
        </w:sectPr>
      </w:pPr>
      <w:r w:rsidRPr="007E71CD">
        <w:rPr>
          <w:rFonts w:ascii="Times New Roman" w:hAnsi="Times New Roman" w:cs="Times New Roman"/>
          <w:sz w:val="24"/>
          <w:szCs w:val="24"/>
        </w:rPr>
        <w:t xml:space="preserve">У членов </w:t>
      </w:r>
      <w:r w:rsidR="007E71CD">
        <w:rPr>
          <w:rFonts w:ascii="Times New Roman" w:hAnsi="Times New Roman" w:cs="Times New Roman"/>
          <w:sz w:val="24"/>
          <w:szCs w:val="24"/>
        </w:rPr>
        <w:t>рабочей</w:t>
      </w:r>
      <w:r w:rsidRPr="007E71CD">
        <w:rPr>
          <w:rFonts w:ascii="Times New Roman" w:hAnsi="Times New Roman" w:cs="Times New Roman"/>
          <w:sz w:val="24"/>
          <w:szCs w:val="24"/>
        </w:rPr>
        <w:t xml:space="preserve"> группы отсутствует конфликт интересов.</w:t>
      </w:r>
    </w:p>
    <w:p w:rsidR="0000379B" w:rsidRDefault="006B6921" w:rsidP="0000379B">
      <w:pPr>
        <w:pStyle w:val="1"/>
        <w:spacing w:before="0" w:line="360" w:lineRule="auto"/>
        <w:jc w:val="right"/>
        <w:rPr>
          <w:rFonts w:ascii="Times New Roman" w:eastAsia="Times New Roman" w:hAnsi="Times New Roman" w:cs="Times New Roman"/>
          <w:color w:val="auto"/>
        </w:rPr>
      </w:pPr>
      <w:bookmarkStart w:id="58" w:name="_Toc529211337"/>
      <w:bookmarkStart w:id="59" w:name="_Toc530992928"/>
      <w:r w:rsidRPr="00F50DA1">
        <w:rPr>
          <w:rFonts w:ascii="Times New Roman" w:eastAsia="Times New Roman" w:hAnsi="Times New Roman" w:cs="Times New Roman"/>
          <w:color w:val="auto"/>
        </w:rPr>
        <w:lastRenderedPageBreak/>
        <w:t>Приложение</w:t>
      </w:r>
      <w:r w:rsidR="0078008A" w:rsidRPr="00F50DA1">
        <w:rPr>
          <w:rFonts w:ascii="Times New Roman" w:eastAsia="Times New Roman" w:hAnsi="Times New Roman" w:cs="Times New Roman"/>
          <w:color w:val="auto"/>
        </w:rPr>
        <w:t xml:space="preserve"> А</w:t>
      </w:r>
      <w:r w:rsidR="005355E8" w:rsidRPr="00F50DA1">
        <w:rPr>
          <w:rFonts w:ascii="Times New Roman" w:eastAsia="Times New Roman" w:hAnsi="Times New Roman" w:cs="Times New Roman"/>
          <w:color w:val="auto"/>
        </w:rPr>
        <w:t xml:space="preserve">2 </w:t>
      </w:r>
      <w:bookmarkEnd w:id="58"/>
      <w:bookmarkEnd w:id="59"/>
    </w:p>
    <w:p w:rsidR="005355E8" w:rsidRPr="00F50DA1" w:rsidRDefault="006F2A0D" w:rsidP="0000379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 w:rsidR="005069C7">
        <w:rPr>
          <w:rFonts w:ascii="Times New Roman" w:eastAsia="Times New Roman" w:hAnsi="Times New Roman" w:cs="Times New Roman"/>
          <w:color w:val="auto"/>
        </w:rPr>
        <w:t>, инструкции по применению лекарственных препаратов</w:t>
      </w:r>
    </w:p>
    <w:p w:rsidR="00486926" w:rsidRPr="00486926" w:rsidRDefault="00486926" w:rsidP="004869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926">
        <w:rPr>
          <w:rFonts w:ascii="Times New Roman" w:hAnsi="Times New Roman" w:cs="Times New Roman"/>
          <w:sz w:val="24"/>
          <w:szCs w:val="24"/>
        </w:rPr>
        <w:t>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направления. Виды и объемы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законами о республиканском бюджете, при наличии источников финансирования, а также других поступлений, не запрещенных действующим законодательством Приднестровской Молдавской Республики. Объем диагностических и лечебных мероприятий для конкретного пациента определяет лечащий врач, в соответствии с требованиями к объему исследований при определенных заболеваниях, состояниях, с учетом возможностей лечебно-профилактической организации по предоставлению определенных видов исследований и лечения.</w:t>
      </w:r>
    </w:p>
    <w:p w:rsidR="00486926" w:rsidRPr="00486926" w:rsidRDefault="005069C7" w:rsidP="00486926">
      <w:pPr>
        <w:pStyle w:val="1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486926">
        <w:rPr>
          <w:rFonts w:ascii="Times New Roman" w:eastAsia="Arial" w:hAnsi="Times New Roman" w:cs="Times New Roman"/>
          <w:b w:val="0"/>
          <w:bCs w:val="0"/>
          <w:color w:val="auto"/>
          <w:sz w:val="24"/>
          <w:szCs w:val="24"/>
        </w:rPr>
        <w:t>Актуализация данных клинических рекомендаций будет проводиться не реже, чем один раз в 5 лет. Принятие решения об обновлении будет принято на основании предложений, представленных медицинскими профессиональными некоммерческими организациями с учётом результатов комплексной оценки лекарственных препаратов, медицинских изделий, а также результатов клинической апробации.</w:t>
      </w:r>
      <w:r w:rsidR="00486926" w:rsidRPr="0048692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:rsidR="00486926" w:rsidRDefault="00486926" w:rsidP="00486926">
      <w:pPr>
        <w:pStyle w:val="1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Рекомендации к с</w:t>
      </w:r>
      <w:r w:rsidRPr="005069C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хем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ам</w:t>
      </w:r>
      <w:r w:rsidRPr="005069C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применения и доз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ам</w:t>
      </w:r>
      <w:r w:rsidRPr="005069C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лекарственных препаратов,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прописаны в тексте данных клинических рекомендаций. </w:t>
      </w:r>
    </w:p>
    <w:p w:rsidR="00486926" w:rsidRDefault="00486926" w:rsidP="00486926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50DA1">
        <w:rPr>
          <w:rFonts w:ascii="Times New Roman" w:hAnsi="Times New Roman" w:cs="Times New Roman"/>
          <w:b/>
          <w:sz w:val="24"/>
          <w:szCs w:val="24"/>
        </w:rPr>
        <w:t xml:space="preserve">ЖВЛП** - </w:t>
      </w:r>
      <w:r w:rsidRPr="00F50DA1">
        <w:rPr>
          <w:rFonts w:ascii="Times New Roman" w:eastAsia="Times New Roman" w:hAnsi="Times New Roman" w:cs="Times New Roman"/>
          <w:sz w:val="24"/>
          <w:szCs w:val="24"/>
        </w:rPr>
        <w:t>лекарственный препарат, входящий в Перечень жизненно необходимых и важнейших лекарственных препаратов для медицинского применения на 2021 год (Приказ МЗ ПМР от 01 июля 2019 г № 446 года «Об утверждении Перечня  жизненно – важных лекарственных средств»).</w:t>
      </w:r>
      <w:r w:rsidRPr="005069C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6B6921" w:rsidRPr="00F50DA1" w:rsidRDefault="006B6921" w:rsidP="00F50DA1">
      <w:pPr>
        <w:pStyle w:val="af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DA1">
        <w:rPr>
          <w:rFonts w:ascii="Times New Roman" w:hAnsi="Times New Roman"/>
          <w:sz w:val="24"/>
          <w:szCs w:val="24"/>
        </w:rPr>
        <w:t xml:space="preserve">Данные клинические рекомендации разработаны с учетом следующих нормативно-правовых документов: </w:t>
      </w:r>
    </w:p>
    <w:p w:rsidR="005069C7" w:rsidRPr="00F50DA1" w:rsidRDefault="005069C7" w:rsidP="005069C7">
      <w:pPr>
        <w:pStyle w:val="af"/>
        <w:numPr>
          <w:ilvl w:val="0"/>
          <w:numId w:val="31"/>
        </w:numPr>
        <w:spacing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50DA1">
        <w:rPr>
          <w:rFonts w:ascii="Times New Roman" w:hAnsi="Times New Roman"/>
          <w:sz w:val="24"/>
          <w:szCs w:val="24"/>
        </w:rPr>
        <w:t>Закон Приднестровской Молдавской Республики от 16.01.1997 года №29-3 «Об основах охраны здоровья граждан (СЗМР 97-1)</w:t>
      </w:r>
      <w:r>
        <w:rPr>
          <w:rFonts w:ascii="Times New Roman" w:hAnsi="Times New Roman"/>
          <w:sz w:val="24"/>
          <w:szCs w:val="24"/>
        </w:rPr>
        <w:t xml:space="preserve"> в текущей редакции</w:t>
      </w:r>
      <w:r w:rsidRPr="00F50DA1">
        <w:rPr>
          <w:rFonts w:ascii="Times New Roman" w:hAnsi="Times New Roman"/>
          <w:sz w:val="24"/>
          <w:szCs w:val="24"/>
        </w:rPr>
        <w:t>;</w:t>
      </w:r>
    </w:p>
    <w:p w:rsidR="006B6921" w:rsidRPr="00F50DA1" w:rsidRDefault="006B6921" w:rsidP="00F50DA1">
      <w:pPr>
        <w:pStyle w:val="af"/>
        <w:numPr>
          <w:ilvl w:val="0"/>
          <w:numId w:val="31"/>
        </w:numPr>
        <w:spacing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50DA1">
        <w:rPr>
          <w:rFonts w:ascii="Times New Roman" w:hAnsi="Times New Roman"/>
          <w:sz w:val="24"/>
          <w:szCs w:val="24"/>
        </w:rPr>
        <w:t>Постановление Правительства Приднестров</w:t>
      </w:r>
      <w:r w:rsidR="00EB7FF7" w:rsidRPr="00F50DA1">
        <w:rPr>
          <w:rFonts w:ascii="Times New Roman" w:hAnsi="Times New Roman"/>
          <w:sz w:val="24"/>
          <w:szCs w:val="24"/>
        </w:rPr>
        <w:t xml:space="preserve">ской Молдавской </w:t>
      </w:r>
      <w:r w:rsidR="005069C7" w:rsidRPr="00F50DA1">
        <w:rPr>
          <w:rFonts w:ascii="Times New Roman" w:hAnsi="Times New Roman"/>
          <w:sz w:val="24"/>
          <w:szCs w:val="24"/>
        </w:rPr>
        <w:t>Республики от</w:t>
      </w:r>
      <w:r w:rsidR="00EB7FF7" w:rsidRPr="00F50DA1">
        <w:rPr>
          <w:rFonts w:ascii="Times New Roman" w:hAnsi="Times New Roman"/>
          <w:sz w:val="24"/>
          <w:szCs w:val="24"/>
        </w:rPr>
        <w:t xml:space="preserve"> 31</w:t>
      </w:r>
      <w:r w:rsidR="005069C7">
        <w:rPr>
          <w:rFonts w:ascii="Times New Roman" w:hAnsi="Times New Roman"/>
          <w:sz w:val="24"/>
          <w:szCs w:val="24"/>
        </w:rPr>
        <w:t xml:space="preserve"> января </w:t>
      </w:r>
      <w:r w:rsidR="00EB7FF7" w:rsidRPr="00F50DA1">
        <w:rPr>
          <w:rFonts w:ascii="Times New Roman" w:hAnsi="Times New Roman"/>
          <w:sz w:val="24"/>
          <w:szCs w:val="24"/>
        </w:rPr>
        <w:t>2020</w:t>
      </w:r>
      <w:r w:rsidRPr="00F50DA1">
        <w:rPr>
          <w:rFonts w:ascii="Times New Roman" w:hAnsi="Times New Roman"/>
          <w:sz w:val="24"/>
          <w:szCs w:val="24"/>
        </w:rPr>
        <w:t xml:space="preserve"> года №</w:t>
      </w:r>
      <w:r w:rsidR="00EB7FF7" w:rsidRPr="00F50DA1">
        <w:rPr>
          <w:rFonts w:ascii="Times New Roman" w:hAnsi="Times New Roman"/>
          <w:sz w:val="24"/>
          <w:szCs w:val="24"/>
        </w:rPr>
        <w:t xml:space="preserve"> 16</w:t>
      </w:r>
      <w:r w:rsidRPr="00F50DA1">
        <w:rPr>
          <w:rFonts w:ascii="Times New Roman" w:hAnsi="Times New Roman"/>
          <w:sz w:val="24"/>
          <w:szCs w:val="24"/>
        </w:rPr>
        <w:t xml:space="preserve"> «Об утверждении Программы государственных гарантий оказания гражданам Приднестровской Молдавской </w:t>
      </w:r>
      <w:r w:rsidR="005069C7" w:rsidRPr="00F50DA1">
        <w:rPr>
          <w:rFonts w:ascii="Times New Roman" w:hAnsi="Times New Roman"/>
          <w:sz w:val="24"/>
          <w:szCs w:val="24"/>
        </w:rPr>
        <w:t>Республики бесплатной</w:t>
      </w:r>
      <w:r w:rsidRPr="00F50DA1">
        <w:rPr>
          <w:rFonts w:ascii="Times New Roman" w:hAnsi="Times New Roman"/>
          <w:sz w:val="24"/>
          <w:szCs w:val="24"/>
        </w:rPr>
        <w:t xml:space="preserve"> медицинской помощи»; </w:t>
      </w:r>
    </w:p>
    <w:p w:rsidR="00707243" w:rsidRPr="00F50DA1" w:rsidRDefault="005760D9" w:rsidP="00F50DA1">
      <w:pPr>
        <w:pStyle w:val="af"/>
        <w:numPr>
          <w:ilvl w:val="0"/>
          <w:numId w:val="31"/>
        </w:numPr>
        <w:spacing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50DA1">
        <w:rPr>
          <w:rFonts w:ascii="Times New Roman" w:hAnsi="Times New Roman"/>
          <w:sz w:val="24"/>
          <w:szCs w:val="24"/>
        </w:rPr>
        <w:lastRenderedPageBreak/>
        <w:t>Приказ Министерства здравоохранения и социальной защиты Приднестровской Молдавской Республики от 17</w:t>
      </w:r>
      <w:r w:rsidR="005069C7">
        <w:rPr>
          <w:rFonts w:ascii="Times New Roman" w:hAnsi="Times New Roman"/>
          <w:sz w:val="24"/>
          <w:szCs w:val="24"/>
        </w:rPr>
        <w:t xml:space="preserve"> декабря</w:t>
      </w:r>
      <w:r w:rsidRPr="00F50DA1">
        <w:rPr>
          <w:rFonts w:ascii="Times New Roman" w:hAnsi="Times New Roman"/>
          <w:sz w:val="24"/>
          <w:szCs w:val="24"/>
        </w:rPr>
        <w:t xml:space="preserve"> 2004 г</w:t>
      </w:r>
      <w:r w:rsidR="005069C7">
        <w:rPr>
          <w:rFonts w:ascii="Times New Roman" w:hAnsi="Times New Roman"/>
          <w:sz w:val="24"/>
          <w:szCs w:val="24"/>
        </w:rPr>
        <w:t>ода</w:t>
      </w:r>
      <w:r w:rsidRPr="00F50DA1">
        <w:rPr>
          <w:rFonts w:ascii="Times New Roman" w:hAnsi="Times New Roman"/>
          <w:sz w:val="24"/>
          <w:szCs w:val="24"/>
        </w:rPr>
        <w:t xml:space="preserve"> </w:t>
      </w:r>
      <w:r w:rsidR="002C5314">
        <w:rPr>
          <w:rFonts w:ascii="Times New Roman" w:hAnsi="Times New Roman"/>
          <w:sz w:val="24"/>
          <w:szCs w:val="24"/>
        </w:rPr>
        <w:t>№</w:t>
      </w:r>
      <w:r w:rsidRPr="00F50DA1">
        <w:rPr>
          <w:rFonts w:ascii="Times New Roman" w:hAnsi="Times New Roman"/>
          <w:sz w:val="24"/>
          <w:szCs w:val="24"/>
        </w:rPr>
        <w:t xml:space="preserve"> 689</w:t>
      </w:r>
      <w:r w:rsidR="009C14C4" w:rsidRPr="00F50DA1">
        <w:rPr>
          <w:rFonts w:ascii="Times New Roman" w:hAnsi="Times New Roman"/>
          <w:sz w:val="24"/>
          <w:szCs w:val="24"/>
        </w:rPr>
        <w:t xml:space="preserve"> </w:t>
      </w:r>
      <w:r w:rsidR="005069C7" w:rsidRPr="00F50DA1">
        <w:rPr>
          <w:rFonts w:ascii="Times New Roman" w:hAnsi="Times New Roman"/>
          <w:sz w:val="24"/>
          <w:szCs w:val="24"/>
        </w:rPr>
        <w:t>«Об</w:t>
      </w:r>
      <w:r w:rsidRPr="00F50DA1">
        <w:rPr>
          <w:rFonts w:ascii="Times New Roman" w:hAnsi="Times New Roman"/>
          <w:sz w:val="24"/>
          <w:szCs w:val="24"/>
        </w:rPr>
        <w:t xml:space="preserve"> утверждении «Правил госпитализации в лечебно-профилактическое учреждение» и «Перечня заболеваний и острых состояний, требующих лечения в стационарных условиях»;</w:t>
      </w:r>
    </w:p>
    <w:p w:rsidR="00762605" w:rsidRPr="00F50DA1" w:rsidRDefault="00762605" w:rsidP="00F50DA1">
      <w:pPr>
        <w:tabs>
          <w:tab w:val="left" w:leader="dot" w:pos="934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2605" w:rsidRPr="0021489F" w:rsidRDefault="003122C5" w:rsidP="003122C5">
      <w:pPr>
        <w:tabs>
          <w:tab w:val="left" w:pos="2540"/>
        </w:tabs>
        <w:spacing w:line="360" w:lineRule="auto"/>
        <w:ind w:left="2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E978DA" w:rsidRPr="0021489F" w:rsidRDefault="00E978DA" w:rsidP="00F207B2">
      <w:pPr>
        <w:spacing w:line="360" w:lineRule="auto"/>
        <w:jc w:val="right"/>
        <w:rPr>
          <w:rFonts w:ascii="Times New Roman" w:eastAsia="Arial" w:hAnsi="Times New Roman" w:cs="Times New Roman"/>
          <w:b/>
          <w:bCs/>
          <w:i/>
          <w:sz w:val="28"/>
          <w:szCs w:val="28"/>
        </w:rPr>
      </w:pPr>
    </w:p>
    <w:p w:rsidR="00E978DA" w:rsidRPr="0021489F" w:rsidRDefault="00E978DA" w:rsidP="00F207B2">
      <w:pPr>
        <w:spacing w:line="360" w:lineRule="auto"/>
        <w:jc w:val="right"/>
        <w:rPr>
          <w:rFonts w:ascii="Times New Roman" w:eastAsia="Arial" w:hAnsi="Times New Roman" w:cs="Times New Roman"/>
          <w:b/>
          <w:bCs/>
          <w:i/>
          <w:sz w:val="28"/>
          <w:szCs w:val="28"/>
        </w:rPr>
      </w:pPr>
    </w:p>
    <w:p w:rsidR="0000379B" w:rsidRDefault="006B6921" w:rsidP="0000379B">
      <w:pPr>
        <w:pStyle w:val="1"/>
        <w:spacing w:before="0"/>
        <w:jc w:val="right"/>
        <w:rPr>
          <w:rFonts w:ascii="Times New Roman" w:eastAsia="Arial" w:hAnsi="Times New Roman" w:cs="Times New Roman"/>
          <w:color w:val="auto"/>
        </w:rPr>
      </w:pPr>
      <w:bookmarkStart w:id="60" w:name="_Toc530992930"/>
      <w:r>
        <w:rPr>
          <w:rFonts w:ascii="Times New Roman" w:eastAsia="Arial" w:hAnsi="Times New Roman" w:cs="Times New Roman"/>
          <w:color w:val="auto"/>
        </w:rPr>
        <w:lastRenderedPageBreak/>
        <w:t>П</w:t>
      </w:r>
      <w:r w:rsidRPr="0021489F">
        <w:rPr>
          <w:rFonts w:ascii="Times New Roman" w:eastAsia="Arial" w:hAnsi="Times New Roman" w:cs="Times New Roman"/>
          <w:color w:val="auto"/>
        </w:rPr>
        <w:t>риложение</w:t>
      </w:r>
      <w:r w:rsidR="00917520" w:rsidRPr="0021489F">
        <w:rPr>
          <w:rFonts w:ascii="Times New Roman" w:eastAsia="Arial" w:hAnsi="Times New Roman" w:cs="Times New Roman"/>
          <w:color w:val="auto"/>
        </w:rPr>
        <w:t xml:space="preserve"> Б </w:t>
      </w:r>
    </w:p>
    <w:p w:rsidR="00917520" w:rsidRPr="0021489F" w:rsidRDefault="00917520" w:rsidP="0000379B">
      <w:pPr>
        <w:pStyle w:val="1"/>
        <w:spacing w:before="0"/>
        <w:jc w:val="center"/>
        <w:rPr>
          <w:rFonts w:ascii="Times New Roman" w:eastAsia="Arial" w:hAnsi="Times New Roman" w:cs="Times New Roman"/>
          <w:i/>
          <w:color w:val="auto"/>
        </w:rPr>
      </w:pPr>
      <w:r w:rsidRPr="0021489F">
        <w:rPr>
          <w:rFonts w:ascii="Times New Roman" w:eastAsia="Arial" w:hAnsi="Times New Roman" w:cs="Times New Roman"/>
          <w:color w:val="auto"/>
        </w:rPr>
        <w:t>Алгоритм ведения пациента</w:t>
      </w:r>
      <w:bookmarkEnd w:id="60"/>
    </w:p>
    <w:p w:rsidR="00D23024" w:rsidRPr="0021489F" w:rsidRDefault="00D23024" w:rsidP="00C11211">
      <w:pPr>
        <w:pStyle w:val="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61" w:name="_Toc530699528"/>
      <w:bookmarkStart w:id="62" w:name="_Toc530744095"/>
      <w:bookmarkStart w:id="63" w:name="_Toc530990323"/>
      <w:bookmarkStart w:id="64" w:name="_Toc530992931"/>
      <w:bookmarkStart w:id="65" w:name="_Toc529211340"/>
      <w:r w:rsidRPr="0021489F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1B6C0DF9" wp14:editId="1B60D37D">
            <wp:extent cx="5941995" cy="5800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ааааа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995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1"/>
      <w:bookmarkEnd w:id="62"/>
      <w:bookmarkEnd w:id="63"/>
      <w:bookmarkEnd w:id="64"/>
    </w:p>
    <w:p w:rsidR="0000379B" w:rsidRDefault="00D23024" w:rsidP="0000379B">
      <w:pPr>
        <w:pStyle w:val="1"/>
        <w:spacing w:before="0" w:line="360" w:lineRule="auto"/>
        <w:jc w:val="right"/>
        <w:rPr>
          <w:rFonts w:ascii="Times New Roman" w:eastAsia="Times New Roman" w:hAnsi="Times New Roman" w:cs="Times New Roman"/>
          <w:i/>
          <w:color w:val="auto"/>
        </w:rPr>
      </w:pPr>
      <w:bookmarkStart w:id="66" w:name="_Toc530992932"/>
      <w:r w:rsidRPr="0021489F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6C9E2791" wp14:editId="0A60D89F">
            <wp:extent cx="6131093" cy="1276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бб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093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52FB" w:rsidRPr="0021489F">
        <w:rPr>
          <w:rFonts w:ascii="Times New Roman" w:hAnsi="Times New Roman" w:cs="Times New Roman"/>
          <w:color w:val="auto"/>
          <w:sz w:val="24"/>
          <w:szCs w:val="24"/>
        </w:rPr>
        <w:br w:type="page"/>
      </w:r>
      <w:r w:rsidR="006B6921" w:rsidRPr="00F50DA1">
        <w:rPr>
          <w:rFonts w:ascii="Times New Roman" w:eastAsia="Times New Roman" w:hAnsi="Times New Roman" w:cs="Times New Roman"/>
          <w:color w:val="auto"/>
          <w:szCs w:val="24"/>
        </w:rPr>
        <w:lastRenderedPageBreak/>
        <w:t xml:space="preserve">Приложение </w:t>
      </w:r>
      <w:r w:rsidR="00FE3B49" w:rsidRPr="00F50DA1">
        <w:rPr>
          <w:rFonts w:ascii="Times New Roman" w:eastAsia="Times New Roman" w:hAnsi="Times New Roman" w:cs="Times New Roman"/>
          <w:color w:val="auto"/>
          <w:szCs w:val="24"/>
        </w:rPr>
        <w:t>В</w:t>
      </w:r>
      <w:r w:rsidR="00FE3B49" w:rsidRPr="00F50DA1">
        <w:rPr>
          <w:rFonts w:ascii="Times New Roman" w:eastAsia="Times New Roman" w:hAnsi="Times New Roman" w:cs="Times New Roman"/>
          <w:i/>
          <w:color w:val="auto"/>
        </w:rPr>
        <w:t xml:space="preserve"> </w:t>
      </w:r>
      <w:r w:rsidR="00762605" w:rsidRPr="00F50DA1">
        <w:rPr>
          <w:rFonts w:ascii="Times New Roman" w:eastAsia="Times New Roman" w:hAnsi="Times New Roman" w:cs="Times New Roman"/>
          <w:i/>
          <w:color w:val="auto"/>
        </w:rPr>
        <w:t xml:space="preserve"> </w:t>
      </w:r>
    </w:p>
    <w:p w:rsidR="00F50DA1" w:rsidRPr="00F50DA1" w:rsidRDefault="00FE3B49" w:rsidP="005069C7">
      <w:pPr>
        <w:pStyle w:val="1"/>
        <w:spacing w:before="0" w:line="360" w:lineRule="auto"/>
        <w:jc w:val="center"/>
      </w:pPr>
      <w:r w:rsidRPr="00F50DA1">
        <w:rPr>
          <w:rFonts w:ascii="Times New Roman" w:eastAsia="Times New Roman" w:hAnsi="Times New Roman" w:cs="Times New Roman"/>
          <w:color w:val="auto"/>
        </w:rPr>
        <w:t>Информация для пациента</w:t>
      </w:r>
      <w:bookmarkEnd w:id="65"/>
      <w:bookmarkEnd w:id="66"/>
    </w:p>
    <w:p w:rsidR="00FE3B49" w:rsidRPr="00F50DA1" w:rsidRDefault="00DC01D3" w:rsidP="00F50D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DA1">
        <w:rPr>
          <w:rFonts w:ascii="Times New Roman" w:hAnsi="Times New Roman" w:cs="Times New Roman"/>
          <w:b/>
          <w:bCs/>
          <w:sz w:val="24"/>
          <w:szCs w:val="24"/>
        </w:rPr>
        <w:t xml:space="preserve">Острая пневмония </w:t>
      </w:r>
      <w:r w:rsidRPr="00F50DA1">
        <w:rPr>
          <w:rFonts w:ascii="Times New Roman" w:hAnsi="Times New Roman" w:cs="Times New Roman"/>
          <w:sz w:val="24"/>
          <w:szCs w:val="24"/>
        </w:rPr>
        <w:t xml:space="preserve">— это </w:t>
      </w:r>
      <w:r w:rsidR="00D23024" w:rsidRPr="00F50DA1">
        <w:rPr>
          <w:rFonts w:ascii="Times New Roman" w:hAnsi="Times New Roman" w:cs="Times New Roman"/>
          <w:sz w:val="24"/>
          <w:szCs w:val="24"/>
        </w:rPr>
        <w:t>острое инфекционное заболевание, преимущественно бактериальной природы, характеризующееся поражением респираторных отделов в легких.</w:t>
      </w:r>
    </w:p>
    <w:p w:rsidR="00D23024" w:rsidRPr="00F50DA1" w:rsidRDefault="00D23024" w:rsidP="00F50D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DA1">
        <w:rPr>
          <w:rFonts w:ascii="Times New Roman" w:hAnsi="Times New Roman" w:cs="Times New Roman"/>
          <w:sz w:val="24"/>
          <w:szCs w:val="24"/>
        </w:rPr>
        <w:t>Начало заболевания острое с повышения температуры тела до 38 – 40 °С, кашля, нарушения общего состояния ребенка, отказа от еды, затрудненного дыхания, беспо</w:t>
      </w:r>
      <w:r w:rsidR="005760D9" w:rsidRPr="00F50DA1">
        <w:rPr>
          <w:rFonts w:ascii="Times New Roman" w:hAnsi="Times New Roman" w:cs="Times New Roman"/>
          <w:sz w:val="24"/>
          <w:szCs w:val="24"/>
        </w:rPr>
        <w:t>койства.</w:t>
      </w:r>
      <w:r w:rsidRPr="00F50DA1">
        <w:rPr>
          <w:rFonts w:ascii="Times New Roman" w:hAnsi="Times New Roman" w:cs="Times New Roman"/>
          <w:sz w:val="24"/>
          <w:szCs w:val="24"/>
        </w:rPr>
        <w:t xml:space="preserve"> При этих симптомах необходимо не</w:t>
      </w:r>
      <w:r w:rsidR="005760D9" w:rsidRPr="00F50DA1">
        <w:rPr>
          <w:rFonts w:ascii="Times New Roman" w:hAnsi="Times New Roman" w:cs="Times New Roman"/>
          <w:sz w:val="24"/>
          <w:szCs w:val="24"/>
        </w:rPr>
        <w:t>медленно вызвать врача. Нелече</w:t>
      </w:r>
      <w:r w:rsidRPr="00F50DA1">
        <w:rPr>
          <w:rFonts w:ascii="Times New Roman" w:hAnsi="Times New Roman" w:cs="Times New Roman"/>
          <w:sz w:val="24"/>
          <w:szCs w:val="24"/>
        </w:rPr>
        <w:t>ные пневмонии при несвоевременном обращении к врачу, могут привести к различным осложнениям и летальному исходу.</w:t>
      </w:r>
    </w:p>
    <w:p w:rsidR="00D23024" w:rsidRPr="00F50DA1" w:rsidRDefault="00D23024" w:rsidP="00F50DA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Показаниями для госпитализации являются:</w:t>
      </w:r>
    </w:p>
    <w:p w:rsidR="00D23024" w:rsidRPr="00F50DA1" w:rsidRDefault="00D23024" w:rsidP="00F50DA1">
      <w:pPr>
        <w:numPr>
          <w:ilvl w:val="1"/>
          <w:numId w:val="16"/>
        </w:numPr>
        <w:tabs>
          <w:tab w:val="left" w:pos="90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i/>
          <w:iCs/>
          <w:sz w:val="24"/>
          <w:szCs w:val="24"/>
        </w:rPr>
        <w:t>возраст до 6 месяцев жизни;</w:t>
      </w:r>
    </w:p>
    <w:p w:rsidR="00D23024" w:rsidRPr="00F50DA1" w:rsidRDefault="00D23024" w:rsidP="00F50DA1">
      <w:pPr>
        <w:numPr>
          <w:ilvl w:val="1"/>
          <w:numId w:val="16"/>
        </w:numPr>
        <w:tabs>
          <w:tab w:val="left" w:pos="90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i/>
          <w:iCs/>
          <w:sz w:val="24"/>
          <w:szCs w:val="24"/>
        </w:rPr>
        <w:t>тяжелая пневмония;</w:t>
      </w:r>
    </w:p>
    <w:p w:rsidR="00D23024" w:rsidRPr="00F50DA1" w:rsidRDefault="00D23024" w:rsidP="00F50DA1">
      <w:pPr>
        <w:numPr>
          <w:ilvl w:val="1"/>
          <w:numId w:val="16"/>
        </w:numPr>
        <w:tabs>
          <w:tab w:val="left" w:pos="90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i/>
          <w:iCs/>
          <w:sz w:val="24"/>
          <w:szCs w:val="24"/>
        </w:rPr>
        <w:t>наличие тяжелых фоновых заболеваний — врожденный порок сердца, хронические заболевания легких, сопровождающиеся инфекцией (бронхолегочная дисплазия, муковисцидоз, бронхоэктатическая болезнь и др.), иммунодефицит, сахарный диабет;</w:t>
      </w:r>
    </w:p>
    <w:p w:rsidR="00D23024" w:rsidRPr="00F50DA1" w:rsidRDefault="00D23024" w:rsidP="00F50DA1">
      <w:pPr>
        <w:numPr>
          <w:ilvl w:val="1"/>
          <w:numId w:val="16"/>
        </w:numPr>
        <w:tabs>
          <w:tab w:val="left" w:pos="90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проведение </w:t>
      </w:r>
      <w:proofErr w:type="spellStart"/>
      <w:r w:rsidRPr="00F50DA1">
        <w:rPr>
          <w:rFonts w:ascii="Times New Roman" w:eastAsia="Times New Roman" w:hAnsi="Times New Roman" w:cs="Times New Roman"/>
          <w:i/>
          <w:iCs/>
          <w:sz w:val="24"/>
          <w:szCs w:val="24"/>
        </w:rPr>
        <w:t>иммуносупрессивной</w:t>
      </w:r>
      <w:proofErr w:type="spellEnd"/>
      <w:r w:rsidRPr="00F50D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терапии;</w:t>
      </w:r>
    </w:p>
    <w:p w:rsidR="00D23024" w:rsidRPr="00F50DA1" w:rsidRDefault="00D23024" w:rsidP="00F50DA1">
      <w:pPr>
        <w:numPr>
          <w:ilvl w:val="1"/>
          <w:numId w:val="16"/>
        </w:numPr>
        <w:tabs>
          <w:tab w:val="left" w:pos="90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i/>
          <w:iCs/>
          <w:sz w:val="24"/>
          <w:szCs w:val="24"/>
        </w:rPr>
        <w:t>отсутствие условий для лечения на дому или гарантий выполнения рекомендаций — социально неблагополучная семья, плохие социально-бытовые условия;</w:t>
      </w:r>
    </w:p>
    <w:p w:rsidR="00D23024" w:rsidRPr="00F50DA1" w:rsidRDefault="00D23024" w:rsidP="00F50DA1">
      <w:pPr>
        <w:numPr>
          <w:ilvl w:val="1"/>
          <w:numId w:val="16"/>
        </w:numPr>
        <w:tabs>
          <w:tab w:val="left" w:pos="90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i/>
          <w:iCs/>
          <w:sz w:val="24"/>
          <w:szCs w:val="24"/>
        </w:rPr>
        <w:t>отсутствие ответа на стартовую АБТ в течение 48 ч (сохранение высокой лихорадки, нарастание дыхательной недостаточности, появление возбуждения или угнетения сознания).</w:t>
      </w:r>
    </w:p>
    <w:p w:rsidR="009B0829" w:rsidRPr="00F50DA1" w:rsidRDefault="009B0829" w:rsidP="00F50DA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BCF">
        <w:rPr>
          <w:rFonts w:ascii="Times New Roman" w:eastAsia="Times New Roman" w:hAnsi="Times New Roman" w:cs="Times New Roman"/>
          <w:sz w:val="24"/>
          <w:szCs w:val="24"/>
        </w:rPr>
        <w:t>К первичной профилактике</w:t>
      </w:r>
      <w:r w:rsidRPr="00F50DA1">
        <w:rPr>
          <w:rFonts w:ascii="Times New Roman" w:eastAsia="Times New Roman" w:hAnsi="Times New Roman" w:cs="Times New Roman"/>
          <w:sz w:val="24"/>
          <w:szCs w:val="24"/>
        </w:rPr>
        <w:t xml:space="preserve"> относятся здоровый образ жизни родителей, исключающий воздействие вредностей на плод во время беременности, рациональное вскармливание детей, закаливающие процедуры.</w:t>
      </w:r>
    </w:p>
    <w:p w:rsidR="009B0829" w:rsidRPr="00F50DA1" w:rsidRDefault="009B0829" w:rsidP="00F50DA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BCF">
        <w:rPr>
          <w:rFonts w:ascii="Times New Roman" w:eastAsia="Times New Roman" w:hAnsi="Times New Roman" w:cs="Times New Roman"/>
          <w:sz w:val="24"/>
          <w:szCs w:val="24"/>
        </w:rPr>
        <w:t>Вторичная профилактика включает</w:t>
      </w:r>
      <w:r w:rsidRPr="00F50DA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B0829" w:rsidRPr="00F50DA1" w:rsidRDefault="009B0829" w:rsidP="00F50DA1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sz w:val="24"/>
          <w:szCs w:val="24"/>
        </w:rPr>
        <w:t>профилактику и лечение О</w:t>
      </w:r>
      <w:r w:rsidR="007943F6" w:rsidRPr="00F50DA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50DA1">
        <w:rPr>
          <w:rFonts w:ascii="Times New Roman" w:eastAsia="Times New Roman" w:hAnsi="Times New Roman" w:cs="Times New Roman"/>
          <w:sz w:val="24"/>
          <w:szCs w:val="24"/>
        </w:rPr>
        <w:t>ВИ;</w:t>
      </w:r>
    </w:p>
    <w:p w:rsidR="009B0829" w:rsidRPr="00F50DA1" w:rsidRDefault="009B0829" w:rsidP="00F50DA1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sz w:val="24"/>
          <w:szCs w:val="24"/>
        </w:rPr>
        <w:t xml:space="preserve">раннюю госпитализацию больных пневмонией детей с отягощенным </w:t>
      </w:r>
      <w:proofErr w:type="spellStart"/>
      <w:r w:rsidRPr="00F50DA1">
        <w:rPr>
          <w:rFonts w:ascii="Times New Roman" w:eastAsia="Times New Roman" w:hAnsi="Times New Roman" w:cs="Times New Roman"/>
          <w:sz w:val="24"/>
          <w:szCs w:val="24"/>
        </w:rPr>
        <w:t>преморбидным</w:t>
      </w:r>
      <w:proofErr w:type="spellEnd"/>
      <w:r w:rsidRPr="00F50DA1">
        <w:rPr>
          <w:rFonts w:ascii="Times New Roman" w:eastAsia="Times New Roman" w:hAnsi="Times New Roman" w:cs="Times New Roman"/>
          <w:sz w:val="24"/>
          <w:szCs w:val="24"/>
        </w:rPr>
        <w:t xml:space="preserve"> фоном;</w:t>
      </w:r>
    </w:p>
    <w:p w:rsidR="009B0829" w:rsidRPr="00F50DA1" w:rsidRDefault="009B0829" w:rsidP="00F50DA1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sz w:val="24"/>
          <w:szCs w:val="24"/>
        </w:rPr>
        <w:t>своевременное лечение гипотрофии, рахита, иммунодефицитных состояний;</w:t>
      </w:r>
    </w:p>
    <w:p w:rsidR="009B0829" w:rsidRPr="00F50DA1" w:rsidRDefault="009B0829" w:rsidP="00F50DA1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DA1">
        <w:rPr>
          <w:rFonts w:ascii="Times New Roman" w:eastAsia="Times New Roman" w:hAnsi="Times New Roman" w:cs="Times New Roman"/>
          <w:sz w:val="24"/>
          <w:szCs w:val="24"/>
        </w:rPr>
        <w:t>санацию хронических очагов инфекции.</w:t>
      </w:r>
    </w:p>
    <w:p w:rsidR="009B0829" w:rsidRPr="00A71BCF" w:rsidRDefault="00762605" w:rsidP="00A71BC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71BC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9B0829" w:rsidRPr="00A71BCF">
        <w:rPr>
          <w:rFonts w:ascii="Times New Roman" w:hAnsi="Times New Roman" w:cs="Times New Roman"/>
          <w:sz w:val="24"/>
          <w:szCs w:val="24"/>
        </w:rPr>
        <w:t xml:space="preserve">Прогноз при своевременном применении антибактериальной терапии благоприятный. Выписанные из стационара в период клинического выздоровления берутся на диспансерный учет. После выписки из стационара 2-4 недели ребенок не </w:t>
      </w:r>
      <w:r w:rsidR="009B0829" w:rsidRPr="00A71BCF">
        <w:rPr>
          <w:rFonts w:ascii="Times New Roman" w:hAnsi="Times New Roman" w:cs="Times New Roman"/>
          <w:sz w:val="24"/>
          <w:szCs w:val="24"/>
        </w:rPr>
        <w:lastRenderedPageBreak/>
        <w:t>должен посещать детские учреждения. Дети до шести месяцев первый месяц осматриваются раз в неделю, затем — два раза в месяц; с шести до двенадцати месяцев — раз в десять дней в течение первого месяца, затем — раз в месяц. После одного года до трех лет — раз в первый месяц, затем — раз в три месяца</w:t>
      </w:r>
      <w:r w:rsidR="009B0829" w:rsidRPr="00A71BCF">
        <w:rPr>
          <w:rFonts w:ascii="Times New Roman" w:hAnsi="Times New Roman" w:cs="Times New Roman"/>
        </w:rPr>
        <w:t>.</w:t>
      </w:r>
    </w:p>
    <w:p w:rsidR="007943F6" w:rsidRPr="00F50DA1" w:rsidRDefault="007943F6" w:rsidP="00F50DA1">
      <w:pPr>
        <w:pStyle w:val="a7"/>
        <w:spacing w:before="0" w:beforeAutospacing="0" w:after="0" w:afterAutospacing="0" w:line="360" w:lineRule="auto"/>
        <w:ind w:firstLine="709"/>
        <w:jc w:val="both"/>
      </w:pPr>
      <w:r w:rsidRPr="00F50DA1">
        <w:t>Большинство детей в специальных реабилитационных мероприятиях не нуждаются.</w:t>
      </w:r>
    </w:p>
    <w:p w:rsidR="005069C7" w:rsidRDefault="009B0829" w:rsidP="00F50DA1">
      <w:pPr>
        <w:pStyle w:val="a7"/>
        <w:spacing w:before="0" w:beforeAutospacing="0" w:after="0" w:afterAutospacing="0" w:line="360" w:lineRule="auto"/>
        <w:ind w:firstLine="709"/>
        <w:jc w:val="both"/>
      </w:pPr>
      <w:r w:rsidRPr="00F50DA1">
        <w:t xml:space="preserve">Режим назначается с максимальным использованием свежего воздуха. Назначаются ежедневно </w:t>
      </w:r>
      <w:r w:rsidR="007943F6" w:rsidRPr="00F50DA1">
        <w:t xml:space="preserve">при необходимости </w:t>
      </w:r>
      <w:r w:rsidRPr="00F50DA1">
        <w:t>дыхательная гимнастика, ЛФК с постепенным повышением физических нагрузок. Питание должно быть рациональным для соответствующего возраста. Медикаментозная реабилитация осуществляется по индивидуальным показаниям.</w:t>
      </w:r>
    </w:p>
    <w:p w:rsidR="00F745E5" w:rsidRPr="00C62640" w:rsidRDefault="00F745E5" w:rsidP="00FF21E9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F745E5" w:rsidRPr="00C62640" w:rsidSect="001A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6848" w:rsidRDefault="007F6848">
      <w:pPr>
        <w:spacing w:after="0" w:line="240" w:lineRule="auto"/>
      </w:pPr>
      <w:r>
        <w:separator/>
      </w:r>
    </w:p>
  </w:endnote>
  <w:endnote w:type="continuationSeparator" w:id="0">
    <w:p w:rsidR="007F6848" w:rsidRDefault="007F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6838200"/>
      <w:docPartObj>
        <w:docPartGallery w:val="Page Numbers (Bottom of Page)"/>
        <w:docPartUnique/>
      </w:docPartObj>
    </w:sdtPr>
    <w:sdtEndPr/>
    <w:sdtContent>
      <w:p w:rsidR="0000379B" w:rsidRDefault="000037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00379B" w:rsidRDefault="0000379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6848" w:rsidRDefault="007F6848">
      <w:pPr>
        <w:spacing w:after="0" w:line="240" w:lineRule="auto"/>
      </w:pPr>
      <w:r>
        <w:separator/>
      </w:r>
    </w:p>
  </w:footnote>
  <w:footnote w:type="continuationSeparator" w:id="0">
    <w:p w:rsidR="007F6848" w:rsidRDefault="007F6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30A"/>
    <w:multiLevelType w:val="hybridMultilevel"/>
    <w:tmpl w:val="D848BBC4"/>
    <w:lvl w:ilvl="0" w:tplc="07A217EA">
      <w:start w:val="1"/>
      <w:numFmt w:val="decimal"/>
      <w:lvlText w:val="%1."/>
      <w:lvlJc w:val="left"/>
    </w:lvl>
    <w:lvl w:ilvl="1" w:tplc="B7027572">
      <w:numFmt w:val="decimal"/>
      <w:lvlText w:val=""/>
      <w:lvlJc w:val="left"/>
    </w:lvl>
    <w:lvl w:ilvl="2" w:tplc="FD30AAF4">
      <w:numFmt w:val="decimal"/>
      <w:lvlText w:val=""/>
      <w:lvlJc w:val="left"/>
    </w:lvl>
    <w:lvl w:ilvl="3" w:tplc="DF46444E">
      <w:numFmt w:val="decimal"/>
      <w:lvlText w:val=""/>
      <w:lvlJc w:val="left"/>
    </w:lvl>
    <w:lvl w:ilvl="4" w:tplc="B1686C18">
      <w:numFmt w:val="decimal"/>
      <w:lvlText w:val=""/>
      <w:lvlJc w:val="left"/>
    </w:lvl>
    <w:lvl w:ilvl="5" w:tplc="49523EDE">
      <w:numFmt w:val="decimal"/>
      <w:lvlText w:val=""/>
      <w:lvlJc w:val="left"/>
    </w:lvl>
    <w:lvl w:ilvl="6" w:tplc="2E7A7578">
      <w:numFmt w:val="decimal"/>
      <w:lvlText w:val=""/>
      <w:lvlJc w:val="left"/>
    </w:lvl>
    <w:lvl w:ilvl="7" w:tplc="F7A86EA4">
      <w:numFmt w:val="decimal"/>
      <w:lvlText w:val=""/>
      <w:lvlJc w:val="left"/>
    </w:lvl>
    <w:lvl w:ilvl="8" w:tplc="1B0E486C">
      <w:numFmt w:val="decimal"/>
      <w:lvlText w:val=""/>
      <w:lvlJc w:val="left"/>
    </w:lvl>
  </w:abstractNum>
  <w:abstractNum w:abstractNumId="1" w15:restartNumberingAfterBreak="0">
    <w:nsid w:val="0000047E"/>
    <w:multiLevelType w:val="hybridMultilevel"/>
    <w:tmpl w:val="538226BC"/>
    <w:lvl w:ilvl="0" w:tplc="50E60DA6">
      <w:start w:val="1"/>
      <w:numFmt w:val="decimal"/>
      <w:lvlText w:val="%1."/>
      <w:lvlJc w:val="left"/>
    </w:lvl>
    <w:lvl w:ilvl="1" w:tplc="F96E833A">
      <w:numFmt w:val="decimal"/>
      <w:lvlText w:val=""/>
      <w:lvlJc w:val="left"/>
    </w:lvl>
    <w:lvl w:ilvl="2" w:tplc="CDA0F6A0">
      <w:numFmt w:val="decimal"/>
      <w:lvlText w:val=""/>
      <w:lvlJc w:val="left"/>
    </w:lvl>
    <w:lvl w:ilvl="3" w:tplc="146CF89C">
      <w:numFmt w:val="decimal"/>
      <w:lvlText w:val=""/>
      <w:lvlJc w:val="left"/>
    </w:lvl>
    <w:lvl w:ilvl="4" w:tplc="1ACED446">
      <w:numFmt w:val="decimal"/>
      <w:lvlText w:val=""/>
      <w:lvlJc w:val="left"/>
    </w:lvl>
    <w:lvl w:ilvl="5" w:tplc="FF4A5928">
      <w:numFmt w:val="decimal"/>
      <w:lvlText w:val=""/>
      <w:lvlJc w:val="left"/>
    </w:lvl>
    <w:lvl w:ilvl="6" w:tplc="B80AD828">
      <w:numFmt w:val="decimal"/>
      <w:lvlText w:val=""/>
      <w:lvlJc w:val="left"/>
    </w:lvl>
    <w:lvl w:ilvl="7" w:tplc="34EA586C">
      <w:numFmt w:val="decimal"/>
      <w:lvlText w:val=""/>
      <w:lvlJc w:val="left"/>
    </w:lvl>
    <w:lvl w:ilvl="8" w:tplc="C37AA560">
      <w:numFmt w:val="decimal"/>
      <w:lvlText w:val=""/>
      <w:lvlJc w:val="left"/>
    </w:lvl>
  </w:abstractNum>
  <w:abstractNum w:abstractNumId="2" w15:restartNumberingAfterBreak="0">
    <w:nsid w:val="0000121F"/>
    <w:multiLevelType w:val="hybridMultilevel"/>
    <w:tmpl w:val="612AF680"/>
    <w:lvl w:ilvl="0" w:tplc="3244BEB8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2105AE6">
      <w:numFmt w:val="decimal"/>
      <w:lvlText w:val=""/>
      <w:lvlJc w:val="left"/>
    </w:lvl>
    <w:lvl w:ilvl="2" w:tplc="A95A81A4">
      <w:numFmt w:val="decimal"/>
      <w:lvlText w:val=""/>
      <w:lvlJc w:val="left"/>
    </w:lvl>
    <w:lvl w:ilvl="3" w:tplc="00483502">
      <w:numFmt w:val="decimal"/>
      <w:lvlText w:val=""/>
      <w:lvlJc w:val="left"/>
    </w:lvl>
    <w:lvl w:ilvl="4" w:tplc="0F76873A">
      <w:numFmt w:val="decimal"/>
      <w:lvlText w:val=""/>
      <w:lvlJc w:val="left"/>
    </w:lvl>
    <w:lvl w:ilvl="5" w:tplc="3E84D13A">
      <w:numFmt w:val="decimal"/>
      <w:lvlText w:val=""/>
      <w:lvlJc w:val="left"/>
    </w:lvl>
    <w:lvl w:ilvl="6" w:tplc="29169C7A">
      <w:numFmt w:val="decimal"/>
      <w:lvlText w:val=""/>
      <w:lvlJc w:val="left"/>
    </w:lvl>
    <w:lvl w:ilvl="7" w:tplc="7C6A7E2A">
      <w:numFmt w:val="decimal"/>
      <w:lvlText w:val=""/>
      <w:lvlJc w:val="left"/>
    </w:lvl>
    <w:lvl w:ilvl="8" w:tplc="6FD2273C">
      <w:numFmt w:val="decimal"/>
      <w:lvlText w:val=""/>
      <w:lvlJc w:val="left"/>
    </w:lvl>
  </w:abstractNum>
  <w:abstractNum w:abstractNumId="3" w15:restartNumberingAfterBreak="0">
    <w:nsid w:val="00001649"/>
    <w:multiLevelType w:val="hybridMultilevel"/>
    <w:tmpl w:val="D6DEACC6"/>
    <w:lvl w:ilvl="0" w:tplc="9B2C685C">
      <w:start w:val="17"/>
      <w:numFmt w:val="decimal"/>
      <w:lvlText w:val="%1."/>
      <w:lvlJc w:val="left"/>
    </w:lvl>
    <w:lvl w:ilvl="1" w:tplc="29BA4C48">
      <w:numFmt w:val="decimal"/>
      <w:lvlText w:val=""/>
      <w:lvlJc w:val="left"/>
    </w:lvl>
    <w:lvl w:ilvl="2" w:tplc="D702E456">
      <w:numFmt w:val="decimal"/>
      <w:lvlText w:val=""/>
      <w:lvlJc w:val="left"/>
    </w:lvl>
    <w:lvl w:ilvl="3" w:tplc="3D461C68">
      <w:numFmt w:val="decimal"/>
      <w:lvlText w:val=""/>
      <w:lvlJc w:val="left"/>
    </w:lvl>
    <w:lvl w:ilvl="4" w:tplc="1FA2E4D8">
      <w:numFmt w:val="decimal"/>
      <w:lvlText w:val=""/>
      <w:lvlJc w:val="left"/>
    </w:lvl>
    <w:lvl w:ilvl="5" w:tplc="B8A4E79E">
      <w:numFmt w:val="decimal"/>
      <w:lvlText w:val=""/>
      <w:lvlJc w:val="left"/>
    </w:lvl>
    <w:lvl w:ilvl="6" w:tplc="29AE50F6">
      <w:numFmt w:val="decimal"/>
      <w:lvlText w:val=""/>
      <w:lvlJc w:val="left"/>
    </w:lvl>
    <w:lvl w:ilvl="7" w:tplc="3FAC1474">
      <w:numFmt w:val="decimal"/>
      <w:lvlText w:val=""/>
      <w:lvlJc w:val="left"/>
    </w:lvl>
    <w:lvl w:ilvl="8" w:tplc="125CC996">
      <w:numFmt w:val="decimal"/>
      <w:lvlText w:val=""/>
      <w:lvlJc w:val="left"/>
    </w:lvl>
  </w:abstractNum>
  <w:abstractNum w:abstractNumId="4" w15:restartNumberingAfterBreak="0">
    <w:nsid w:val="000016C5"/>
    <w:multiLevelType w:val="hybridMultilevel"/>
    <w:tmpl w:val="50F4FD8E"/>
    <w:lvl w:ilvl="0" w:tplc="EBB28E8E">
      <w:start w:val="1"/>
      <w:numFmt w:val="bullet"/>
      <w:lvlText w:val="и"/>
      <w:lvlJc w:val="left"/>
    </w:lvl>
    <w:lvl w:ilvl="1" w:tplc="656C4D4C">
      <w:start w:val="1"/>
      <w:numFmt w:val="bullet"/>
      <w:lvlText w:val="•"/>
      <w:lvlJc w:val="left"/>
    </w:lvl>
    <w:lvl w:ilvl="2" w:tplc="F3A00B56">
      <w:numFmt w:val="decimal"/>
      <w:lvlText w:val=""/>
      <w:lvlJc w:val="left"/>
    </w:lvl>
    <w:lvl w:ilvl="3" w:tplc="301021D4">
      <w:numFmt w:val="decimal"/>
      <w:lvlText w:val=""/>
      <w:lvlJc w:val="left"/>
    </w:lvl>
    <w:lvl w:ilvl="4" w:tplc="1E54D602">
      <w:numFmt w:val="decimal"/>
      <w:lvlText w:val=""/>
      <w:lvlJc w:val="left"/>
    </w:lvl>
    <w:lvl w:ilvl="5" w:tplc="9EB07822">
      <w:numFmt w:val="decimal"/>
      <w:lvlText w:val=""/>
      <w:lvlJc w:val="left"/>
    </w:lvl>
    <w:lvl w:ilvl="6" w:tplc="1D383096">
      <w:numFmt w:val="decimal"/>
      <w:lvlText w:val=""/>
      <w:lvlJc w:val="left"/>
    </w:lvl>
    <w:lvl w:ilvl="7" w:tplc="3118B802">
      <w:numFmt w:val="decimal"/>
      <w:lvlText w:val=""/>
      <w:lvlJc w:val="left"/>
    </w:lvl>
    <w:lvl w:ilvl="8" w:tplc="D1DA44C2">
      <w:numFmt w:val="decimal"/>
      <w:lvlText w:val=""/>
      <w:lvlJc w:val="left"/>
    </w:lvl>
  </w:abstractNum>
  <w:abstractNum w:abstractNumId="5" w15:restartNumberingAfterBreak="0">
    <w:nsid w:val="00001A49"/>
    <w:multiLevelType w:val="hybridMultilevel"/>
    <w:tmpl w:val="580A12C4"/>
    <w:lvl w:ilvl="0" w:tplc="6BE6CB6E">
      <w:start w:val="2"/>
      <w:numFmt w:val="decimal"/>
      <w:lvlText w:val="%1."/>
      <w:lvlJc w:val="left"/>
      <w:rPr>
        <w:i w:val="0"/>
        <w:iCs/>
      </w:rPr>
    </w:lvl>
    <w:lvl w:ilvl="1" w:tplc="7E12EDB6">
      <w:start w:val="1"/>
      <w:numFmt w:val="bullet"/>
      <w:lvlText w:val="•"/>
      <w:lvlJc w:val="left"/>
    </w:lvl>
    <w:lvl w:ilvl="2" w:tplc="22662DAC">
      <w:numFmt w:val="decimal"/>
      <w:lvlText w:val=""/>
      <w:lvlJc w:val="left"/>
    </w:lvl>
    <w:lvl w:ilvl="3" w:tplc="A2565886">
      <w:numFmt w:val="decimal"/>
      <w:lvlText w:val=""/>
      <w:lvlJc w:val="left"/>
    </w:lvl>
    <w:lvl w:ilvl="4" w:tplc="9214AFA6">
      <w:numFmt w:val="decimal"/>
      <w:lvlText w:val=""/>
      <w:lvlJc w:val="left"/>
    </w:lvl>
    <w:lvl w:ilvl="5" w:tplc="EB560830">
      <w:numFmt w:val="decimal"/>
      <w:lvlText w:val=""/>
      <w:lvlJc w:val="left"/>
    </w:lvl>
    <w:lvl w:ilvl="6" w:tplc="557CF54C">
      <w:numFmt w:val="decimal"/>
      <w:lvlText w:val=""/>
      <w:lvlJc w:val="left"/>
    </w:lvl>
    <w:lvl w:ilvl="7" w:tplc="0CA09A1E">
      <w:numFmt w:val="decimal"/>
      <w:lvlText w:val=""/>
      <w:lvlJc w:val="left"/>
    </w:lvl>
    <w:lvl w:ilvl="8" w:tplc="0BB80396">
      <w:numFmt w:val="decimal"/>
      <w:lvlText w:val=""/>
      <w:lvlJc w:val="left"/>
    </w:lvl>
  </w:abstractNum>
  <w:abstractNum w:abstractNumId="6" w15:restartNumberingAfterBreak="0">
    <w:nsid w:val="00002E40"/>
    <w:multiLevelType w:val="hybridMultilevel"/>
    <w:tmpl w:val="F6944EAA"/>
    <w:lvl w:ilvl="0" w:tplc="2EBA2644">
      <w:start w:val="1"/>
      <w:numFmt w:val="bullet"/>
      <w:lvlText w:val="В"/>
      <w:lvlJc w:val="left"/>
    </w:lvl>
    <w:lvl w:ilvl="1" w:tplc="52FCE3A6">
      <w:numFmt w:val="decimal"/>
      <w:lvlText w:val=""/>
      <w:lvlJc w:val="left"/>
    </w:lvl>
    <w:lvl w:ilvl="2" w:tplc="09EAD998">
      <w:numFmt w:val="decimal"/>
      <w:lvlText w:val=""/>
      <w:lvlJc w:val="left"/>
    </w:lvl>
    <w:lvl w:ilvl="3" w:tplc="53682F4A">
      <w:numFmt w:val="decimal"/>
      <w:lvlText w:val=""/>
      <w:lvlJc w:val="left"/>
    </w:lvl>
    <w:lvl w:ilvl="4" w:tplc="9A34389A">
      <w:numFmt w:val="decimal"/>
      <w:lvlText w:val=""/>
      <w:lvlJc w:val="left"/>
    </w:lvl>
    <w:lvl w:ilvl="5" w:tplc="CC9AEF26">
      <w:numFmt w:val="decimal"/>
      <w:lvlText w:val=""/>
      <w:lvlJc w:val="left"/>
    </w:lvl>
    <w:lvl w:ilvl="6" w:tplc="26DC0ACC">
      <w:numFmt w:val="decimal"/>
      <w:lvlText w:val=""/>
      <w:lvlJc w:val="left"/>
    </w:lvl>
    <w:lvl w:ilvl="7" w:tplc="98740720">
      <w:numFmt w:val="decimal"/>
      <w:lvlText w:val=""/>
      <w:lvlJc w:val="left"/>
    </w:lvl>
    <w:lvl w:ilvl="8" w:tplc="CCEE3A0C">
      <w:numFmt w:val="decimal"/>
      <w:lvlText w:val=""/>
      <w:lvlJc w:val="left"/>
    </w:lvl>
  </w:abstractNum>
  <w:abstractNum w:abstractNumId="7" w15:restartNumberingAfterBreak="0">
    <w:nsid w:val="0000366B"/>
    <w:multiLevelType w:val="hybridMultilevel"/>
    <w:tmpl w:val="89282CD8"/>
    <w:lvl w:ilvl="0" w:tplc="CDDAD3E2">
      <w:start w:val="1"/>
      <w:numFmt w:val="bullet"/>
      <w:lvlText w:val="-"/>
      <w:lvlJc w:val="left"/>
    </w:lvl>
    <w:lvl w:ilvl="1" w:tplc="0B68D5E4">
      <w:numFmt w:val="decimal"/>
      <w:lvlText w:val=""/>
      <w:lvlJc w:val="left"/>
    </w:lvl>
    <w:lvl w:ilvl="2" w:tplc="08AE720C">
      <w:numFmt w:val="decimal"/>
      <w:lvlText w:val=""/>
      <w:lvlJc w:val="left"/>
    </w:lvl>
    <w:lvl w:ilvl="3" w:tplc="B2E205A8">
      <w:numFmt w:val="decimal"/>
      <w:lvlText w:val=""/>
      <w:lvlJc w:val="left"/>
    </w:lvl>
    <w:lvl w:ilvl="4" w:tplc="8182E802">
      <w:numFmt w:val="decimal"/>
      <w:lvlText w:val=""/>
      <w:lvlJc w:val="left"/>
    </w:lvl>
    <w:lvl w:ilvl="5" w:tplc="27DEEB84">
      <w:numFmt w:val="decimal"/>
      <w:lvlText w:val=""/>
      <w:lvlJc w:val="left"/>
    </w:lvl>
    <w:lvl w:ilvl="6" w:tplc="C9A20AAA">
      <w:numFmt w:val="decimal"/>
      <w:lvlText w:val=""/>
      <w:lvlJc w:val="left"/>
    </w:lvl>
    <w:lvl w:ilvl="7" w:tplc="A0D6BF9C">
      <w:numFmt w:val="decimal"/>
      <w:lvlText w:val=""/>
      <w:lvlJc w:val="left"/>
    </w:lvl>
    <w:lvl w:ilvl="8" w:tplc="7A68752A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D220BA44"/>
    <w:lvl w:ilvl="0" w:tplc="5D92225E">
      <w:start w:val="1"/>
      <w:numFmt w:val="decimal"/>
      <w:lvlText w:val="%1."/>
      <w:lvlJc w:val="left"/>
    </w:lvl>
    <w:lvl w:ilvl="1" w:tplc="F1D87034">
      <w:numFmt w:val="decimal"/>
      <w:lvlText w:val=""/>
      <w:lvlJc w:val="left"/>
    </w:lvl>
    <w:lvl w:ilvl="2" w:tplc="E0083EF2">
      <w:numFmt w:val="decimal"/>
      <w:lvlText w:val=""/>
      <w:lvlJc w:val="left"/>
    </w:lvl>
    <w:lvl w:ilvl="3" w:tplc="38F09ECE">
      <w:numFmt w:val="decimal"/>
      <w:lvlText w:val=""/>
      <w:lvlJc w:val="left"/>
    </w:lvl>
    <w:lvl w:ilvl="4" w:tplc="C2D029EE">
      <w:numFmt w:val="decimal"/>
      <w:lvlText w:val=""/>
      <w:lvlJc w:val="left"/>
    </w:lvl>
    <w:lvl w:ilvl="5" w:tplc="0E148B74">
      <w:numFmt w:val="decimal"/>
      <w:lvlText w:val=""/>
      <w:lvlJc w:val="left"/>
    </w:lvl>
    <w:lvl w:ilvl="6" w:tplc="88FA7BB2">
      <w:numFmt w:val="decimal"/>
      <w:lvlText w:val=""/>
      <w:lvlJc w:val="left"/>
    </w:lvl>
    <w:lvl w:ilvl="7" w:tplc="DF520B0C">
      <w:numFmt w:val="decimal"/>
      <w:lvlText w:val=""/>
      <w:lvlJc w:val="left"/>
    </w:lvl>
    <w:lvl w:ilvl="8" w:tplc="08B45EC4">
      <w:numFmt w:val="decimal"/>
      <w:lvlText w:val=""/>
      <w:lvlJc w:val="left"/>
    </w:lvl>
  </w:abstractNum>
  <w:abstractNum w:abstractNumId="9" w15:restartNumberingAfterBreak="0">
    <w:nsid w:val="00003E12"/>
    <w:multiLevelType w:val="hybridMultilevel"/>
    <w:tmpl w:val="23EC8CDC"/>
    <w:lvl w:ilvl="0" w:tplc="73C4C3B0">
      <w:start w:val="1"/>
      <w:numFmt w:val="bullet"/>
      <w:lvlText w:val=""/>
      <w:lvlJc w:val="left"/>
    </w:lvl>
    <w:lvl w:ilvl="1" w:tplc="BEC87BF2">
      <w:numFmt w:val="decimal"/>
      <w:lvlText w:val=""/>
      <w:lvlJc w:val="left"/>
    </w:lvl>
    <w:lvl w:ilvl="2" w:tplc="6630BFC0">
      <w:numFmt w:val="decimal"/>
      <w:lvlText w:val=""/>
      <w:lvlJc w:val="left"/>
    </w:lvl>
    <w:lvl w:ilvl="3" w:tplc="AD7C0CD2">
      <w:numFmt w:val="decimal"/>
      <w:lvlText w:val=""/>
      <w:lvlJc w:val="left"/>
    </w:lvl>
    <w:lvl w:ilvl="4" w:tplc="30021016">
      <w:numFmt w:val="decimal"/>
      <w:lvlText w:val=""/>
      <w:lvlJc w:val="left"/>
    </w:lvl>
    <w:lvl w:ilvl="5" w:tplc="71B6ECE0">
      <w:numFmt w:val="decimal"/>
      <w:lvlText w:val=""/>
      <w:lvlJc w:val="left"/>
    </w:lvl>
    <w:lvl w:ilvl="6" w:tplc="DB260464">
      <w:numFmt w:val="decimal"/>
      <w:lvlText w:val=""/>
      <w:lvlJc w:val="left"/>
    </w:lvl>
    <w:lvl w:ilvl="7" w:tplc="EE3E7AC2">
      <w:numFmt w:val="decimal"/>
      <w:lvlText w:val=""/>
      <w:lvlJc w:val="left"/>
    </w:lvl>
    <w:lvl w:ilvl="8" w:tplc="FDA6663E">
      <w:numFmt w:val="decimal"/>
      <w:lvlText w:val=""/>
      <w:lvlJc w:val="left"/>
    </w:lvl>
  </w:abstractNum>
  <w:abstractNum w:abstractNumId="10" w15:restartNumberingAfterBreak="0">
    <w:nsid w:val="00004080"/>
    <w:multiLevelType w:val="hybridMultilevel"/>
    <w:tmpl w:val="E684E0B4"/>
    <w:lvl w:ilvl="0" w:tplc="1CDA3F0E">
      <w:start w:val="1"/>
      <w:numFmt w:val="bullet"/>
      <w:lvlText w:val="и"/>
      <w:lvlJc w:val="left"/>
    </w:lvl>
    <w:lvl w:ilvl="1" w:tplc="7234CF60">
      <w:start w:val="1"/>
      <w:numFmt w:val="bullet"/>
      <w:lvlText w:val=""/>
      <w:lvlJc w:val="left"/>
    </w:lvl>
    <w:lvl w:ilvl="2" w:tplc="260AD236">
      <w:numFmt w:val="decimal"/>
      <w:lvlText w:val=""/>
      <w:lvlJc w:val="left"/>
    </w:lvl>
    <w:lvl w:ilvl="3" w:tplc="E0781FDE">
      <w:numFmt w:val="decimal"/>
      <w:lvlText w:val=""/>
      <w:lvlJc w:val="left"/>
    </w:lvl>
    <w:lvl w:ilvl="4" w:tplc="0FEE6E8A">
      <w:numFmt w:val="decimal"/>
      <w:lvlText w:val=""/>
      <w:lvlJc w:val="left"/>
    </w:lvl>
    <w:lvl w:ilvl="5" w:tplc="27D0A9E0">
      <w:numFmt w:val="decimal"/>
      <w:lvlText w:val=""/>
      <w:lvlJc w:val="left"/>
    </w:lvl>
    <w:lvl w:ilvl="6" w:tplc="91E8F0FE">
      <w:numFmt w:val="decimal"/>
      <w:lvlText w:val=""/>
      <w:lvlJc w:val="left"/>
    </w:lvl>
    <w:lvl w:ilvl="7" w:tplc="F1DC250E">
      <w:numFmt w:val="decimal"/>
      <w:lvlText w:val=""/>
      <w:lvlJc w:val="left"/>
    </w:lvl>
    <w:lvl w:ilvl="8" w:tplc="CB60D6C8">
      <w:numFmt w:val="decimal"/>
      <w:lvlText w:val=""/>
      <w:lvlJc w:val="left"/>
    </w:lvl>
  </w:abstractNum>
  <w:abstractNum w:abstractNumId="11" w15:restartNumberingAfterBreak="0">
    <w:nsid w:val="0000409D"/>
    <w:multiLevelType w:val="hybridMultilevel"/>
    <w:tmpl w:val="83F02442"/>
    <w:lvl w:ilvl="0" w:tplc="50B46296">
      <w:start w:val="1"/>
      <w:numFmt w:val="decimal"/>
      <w:lvlText w:val="%1)"/>
      <w:lvlJc w:val="left"/>
    </w:lvl>
    <w:lvl w:ilvl="1" w:tplc="77A2FF30">
      <w:numFmt w:val="decimal"/>
      <w:lvlText w:val=""/>
      <w:lvlJc w:val="left"/>
    </w:lvl>
    <w:lvl w:ilvl="2" w:tplc="9280C90C">
      <w:numFmt w:val="decimal"/>
      <w:lvlText w:val=""/>
      <w:lvlJc w:val="left"/>
    </w:lvl>
    <w:lvl w:ilvl="3" w:tplc="50DA46C4">
      <w:numFmt w:val="decimal"/>
      <w:lvlText w:val=""/>
      <w:lvlJc w:val="left"/>
    </w:lvl>
    <w:lvl w:ilvl="4" w:tplc="1B7CBB24">
      <w:numFmt w:val="decimal"/>
      <w:lvlText w:val=""/>
      <w:lvlJc w:val="left"/>
    </w:lvl>
    <w:lvl w:ilvl="5" w:tplc="ED264E40">
      <w:numFmt w:val="decimal"/>
      <w:lvlText w:val=""/>
      <w:lvlJc w:val="left"/>
    </w:lvl>
    <w:lvl w:ilvl="6" w:tplc="76EA556A">
      <w:numFmt w:val="decimal"/>
      <w:lvlText w:val=""/>
      <w:lvlJc w:val="left"/>
    </w:lvl>
    <w:lvl w:ilvl="7" w:tplc="48A65B9E">
      <w:numFmt w:val="decimal"/>
      <w:lvlText w:val=""/>
      <w:lvlJc w:val="left"/>
    </w:lvl>
    <w:lvl w:ilvl="8" w:tplc="1D8CCEE6">
      <w:numFmt w:val="decimal"/>
      <w:lvlText w:val=""/>
      <w:lvlJc w:val="left"/>
    </w:lvl>
  </w:abstractNum>
  <w:abstractNum w:abstractNumId="12" w15:restartNumberingAfterBreak="0">
    <w:nsid w:val="00004230"/>
    <w:multiLevelType w:val="hybridMultilevel"/>
    <w:tmpl w:val="5E9A9094"/>
    <w:lvl w:ilvl="0" w:tplc="E7926DF0">
      <w:start w:val="1"/>
      <w:numFmt w:val="bullet"/>
      <w:lvlText w:val="В"/>
      <w:lvlJc w:val="left"/>
    </w:lvl>
    <w:lvl w:ilvl="1" w:tplc="207E0878">
      <w:numFmt w:val="decimal"/>
      <w:lvlText w:val=""/>
      <w:lvlJc w:val="left"/>
    </w:lvl>
    <w:lvl w:ilvl="2" w:tplc="50008B08">
      <w:numFmt w:val="decimal"/>
      <w:lvlText w:val=""/>
      <w:lvlJc w:val="left"/>
    </w:lvl>
    <w:lvl w:ilvl="3" w:tplc="1B503244">
      <w:numFmt w:val="decimal"/>
      <w:lvlText w:val=""/>
      <w:lvlJc w:val="left"/>
    </w:lvl>
    <w:lvl w:ilvl="4" w:tplc="C42AF8CE">
      <w:numFmt w:val="decimal"/>
      <w:lvlText w:val=""/>
      <w:lvlJc w:val="left"/>
    </w:lvl>
    <w:lvl w:ilvl="5" w:tplc="BEE01562">
      <w:numFmt w:val="decimal"/>
      <w:lvlText w:val=""/>
      <w:lvlJc w:val="left"/>
    </w:lvl>
    <w:lvl w:ilvl="6" w:tplc="B8CCFA58">
      <w:numFmt w:val="decimal"/>
      <w:lvlText w:val=""/>
      <w:lvlJc w:val="left"/>
    </w:lvl>
    <w:lvl w:ilvl="7" w:tplc="C8282E3A">
      <w:numFmt w:val="decimal"/>
      <w:lvlText w:val=""/>
      <w:lvlJc w:val="left"/>
    </w:lvl>
    <w:lvl w:ilvl="8" w:tplc="B9A6CC10">
      <w:numFmt w:val="decimal"/>
      <w:lvlText w:val=""/>
      <w:lvlJc w:val="left"/>
    </w:lvl>
  </w:abstractNum>
  <w:abstractNum w:abstractNumId="13" w15:restartNumberingAfterBreak="0">
    <w:nsid w:val="000048CC"/>
    <w:multiLevelType w:val="hybridMultilevel"/>
    <w:tmpl w:val="8CF03446"/>
    <w:lvl w:ilvl="0" w:tplc="B14638BA">
      <w:start w:val="1"/>
      <w:numFmt w:val="bullet"/>
      <w:lvlText w:val=""/>
      <w:lvlJc w:val="left"/>
    </w:lvl>
    <w:lvl w:ilvl="1" w:tplc="8FBED2FE">
      <w:numFmt w:val="decimal"/>
      <w:lvlText w:val=""/>
      <w:lvlJc w:val="left"/>
    </w:lvl>
    <w:lvl w:ilvl="2" w:tplc="FF726C36">
      <w:numFmt w:val="decimal"/>
      <w:lvlText w:val=""/>
      <w:lvlJc w:val="left"/>
    </w:lvl>
    <w:lvl w:ilvl="3" w:tplc="DB04DADA">
      <w:numFmt w:val="decimal"/>
      <w:lvlText w:val=""/>
      <w:lvlJc w:val="left"/>
    </w:lvl>
    <w:lvl w:ilvl="4" w:tplc="8EC2481C">
      <w:numFmt w:val="decimal"/>
      <w:lvlText w:val=""/>
      <w:lvlJc w:val="left"/>
    </w:lvl>
    <w:lvl w:ilvl="5" w:tplc="A9FC9B3A">
      <w:numFmt w:val="decimal"/>
      <w:lvlText w:val=""/>
      <w:lvlJc w:val="left"/>
    </w:lvl>
    <w:lvl w:ilvl="6" w:tplc="8C700556">
      <w:numFmt w:val="decimal"/>
      <w:lvlText w:val=""/>
      <w:lvlJc w:val="left"/>
    </w:lvl>
    <w:lvl w:ilvl="7" w:tplc="F146C1E6">
      <w:numFmt w:val="decimal"/>
      <w:lvlText w:val=""/>
      <w:lvlJc w:val="left"/>
    </w:lvl>
    <w:lvl w:ilvl="8" w:tplc="33BE4F9E">
      <w:numFmt w:val="decimal"/>
      <w:lvlText w:val=""/>
      <w:lvlJc w:val="left"/>
    </w:lvl>
  </w:abstractNum>
  <w:abstractNum w:abstractNumId="14" w15:restartNumberingAfterBreak="0">
    <w:nsid w:val="00005CFD"/>
    <w:multiLevelType w:val="hybridMultilevel"/>
    <w:tmpl w:val="3368951A"/>
    <w:lvl w:ilvl="0" w:tplc="808AC7BA">
      <w:start w:val="1"/>
      <w:numFmt w:val="bullet"/>
      <w:lvlText w:val=""/>
      <w:lvlJc w:val="left"/>
    </w:lvl>
    <w:lvl w:ilvl="1" w:tplc="CD06EB96">
      <w:numFmt w:val="decimal"/>
      <w:lvlText w:val=""/>
      <w:lvlJc w:val="left"/>
    </w:lvl>
    <w:lvl w:ilvl="2" w:tplc="59CC7362">
      <w:numFmt w:val="decimal"/>
      <w:lvlText w:val=""/>
      <w:lvlJc w:val="left"/>
    </w:lvl>
    <w:lvl w:ilvl="3" w:tplc="FCEEBF64">
      <w:numFmt w:val="decimal"/>
      <w:lvlText w:val=""/>
      <w:lvlJc w:val="left"/>
    </w:lvl>
    <w:lvl w:ilvl="4" w:tplc="EC02AB3C">
      <w:numFmt w:val="decimal"/>
      <w:lvlText w:val=""/>
      <w:lvlJc w:val="left"/>
    </w:lvl>
    <w:lvl w:ilvl="5" w:tplc="9B521796">
      <w:numFmt w:val="decimal"/>
      <w:lvlText w:val=""/>
      <w:lvlJc w:val="left"/>
    </w:lvl>
    <w:lvl w:ilvl="6" w:tplc="5860E736">
      <w:numFmt w:val="decimal"/>
      <w:lvlText w:val=""/>
      <w:lvlJc w:val="left"/>
    </w:lvl>
    <w:lvl w:ilvl="7" w:tplc="9F96CADA">
      <w:numFmt w:val="decimal"/>
      <w:lvlText w:val=""/>
      <w:lvlJc w:val="left"/>
    </w:lvl>
    <w:lvl w:ilvl="8" w:tplc="8DB27F4C">
      <w:numFmt w:val="decimal"/>
      <w:lvlText w:val=""/>
      <w:lvlJc w:val="left"/>
    </w:lvl>
  </w:abstractNum>
  <w:abstractNum w:abstractNumId="15" w15:restartNumberingAfterBreak="0">
    <w:nsid w:val="00005DB2"/>
    <w:multiLevelType w:val="hybridMultilevel"/>
    <w:tmpl w:val="43D483EA"/>
    <w:lvl w:ilvl="0" w:tplc="2CC025DA">
      <w:start w:val="1"/>
      <w:numFmt w:val="bullet"/>
      <w:lvlText w:val=""/>
      <w:lvlJc w:val="left"/>
    </w:lvl>
    <w:lvl w:ilvl="1" w:tplc="7F1CD3B6">
      <w:numFmt w:val="decimal"/>
      <w:lvlText w:val=""/>
      <w:lvlJc w:val="left"/>
    </w:lvl>
    <w:lvl w:ilvl="2" w:tplc="86E2F74E">
      <w:numFmt w:val="decimal"/>
      <w:lvlText w:val=""/>
      <w:lvlJc w:val="left"/>
    </w:lvl>
    <w:lvl w:ilvl="3" w:tplc="02F24D44">
      <w:numFmt w:val="decimal"/>
      <w:lvlText w:val=""/>
      <w:lvlJc w:val="left"/>
    </w:lvl>
    <w:lvl w:ilvl="4" w:tplc="AE440A94">
      <w:numFmt w:val="decimal"/>
      <w:lvlText w:val=""/>
      <w:lvlJc w:val="left"/>
    </w:lvl>
    <w:lvl w:ilvl="5" w:tplc="37261172">
      <w:numFmt w:val="decimal"/>
      <w:lvlText w:val=""/>
      <w:lvlJc w:val="left"/>
    </w:lvl>
    <w:lvl w:ilvl="6" w:tplc="BAACF7B8">
      <w:numFmt w:val="decimal"/>
      <w:lvlText w:val=""/>
      <w:lvlJc w:val="left"/>
    </w:lvl>
    <w:lvl w:ilvl="7" w:tplc="DBBC716E">
      <w:numFmt w:val="decimal"/>
      <w:lvlText w:val=""/>
      <w:lvlJc w:val="left"/>
    </w:lvl>
    <w:lvl w:ilvl="8" w:tplc="1352956A">
      <w:numFmt w:val="decimal"/>
      <w:lvlText w:val=""/>
      <w:lvlJc w:val="left"/>
    </w:lvl>
  </w:abstractNum>
  <w:abstractNum w:abstractNumId="16" w15:restartNumberingAfterBreak="0">
    <w:nsid w:val="00006899"/>
    <w:multiLevelType w:val="hybridMultilevel"/>
    <w:tmpl w:val="AC326EDE"/>
    <w:lvl w:ilvl="0" w:tplc="DA1C013E">
      <w:start w:val="1"/>
      <w:numFmt w:val="bullet"/>
      <w:lvlText w:val="В"/>
      <w:lvlJc w:val="left"/>
    </w:lvl>
    <w:lvl w:ilvl="1" w:tplc="0F64AF0A">
      <w:numFmt w:val="decimal"/>
      <w:lvlText w:val=""/>
      <w:lvlJc w:val="left"/>
    </w:lvl>
    <w:lvl w:ilvl="2" w:tplc="C02277C0">
      <w:numFmt w:val="decimal"/>
      <w:lvlText w:val=""/>
      <w:lvlJc w:val="left"/>
    </w:lvl>
    <w:lvl w:ilvl="3" w:tplc="6A468B28">
      <w:numFmt w:val="decimal"/>
      <w:lvlText w:val=""/>
      <w:lvlJc w:val="left"/>
    </w:lvl>
    <w:lvl w:ilvl="4" w:tplc="FB64D1CE">
      <w:numFmt w:val="decimal"/>
      <w:lvlText w:val=""/>
      <w:lvlJc w:val="left"/>
    </w:lvl>
    <w:lvl w:ilvl="5" w:tplc="670A5A12">
      <w:numFmt w:val="decimal"/>
      <w:lvlText w:val=""/>
      <w:lvlJc w:val="left"/>
    </w:lvl>
    <w:lvl w:ilvl="6" w:tplc="F80C6B8C">
      <w:numFmt w:val="decimal"/>
      <w:lvlText w:val=""/>
      <w:lvlJc w:val="left"/>
    </w:lvl>
    <w:lvl w:ilvl="7" w:tplc="394A4B12">
      <w:numFmt w:val="decimal"/>
      <w:lvlText w:val=""/>
      <w:lvlJc w:val="left"/>
    </w:lvl>
    <w:lvl w:ilvl="8" w:tplc="70C84AA4">
      <w:numFmt w:val="decimal"/>
      <w:lvlText w:val=""/>
      <w:lvlJc w:val="left"/>
    </w:lvl>
  </w:abstractNum>
  <w:abstractNum w:abstractNumId="17" w15:restartNumberingAfterBreak="0">
    <w:nsid w:val="00006AD6"/>
    <w:multiLevelType w:val="hybridMultilevel"/>
    <w:tmpl w:val="DE38C958"/>
    <w:lvl w:ilvl="0" w:tplc="C442907A">
      <w:start w:val="1"/>
      <w:numFmt w:val="bullet"/>
      <w:lvlText w:val="У"/>
      <w:lvlJc w:val="left"/>
    </w:lvl>
    <w:lvl w:ilvl="1" w:tplc="27266036">
      <w:numFmt w:val="decimal"/>
      <w:lvlText w:val=""/>
      <w:lvlJc w:val="left"/>
    </w:lvl>
    <w:lvl w:ilvl="2" w:tplc="53B22936">
      <w:numFmt w:val="decimal"/>
      <w:lvlText w:val=""/>
      <w:lvlJc w:val="left"/>
    </w:lvl>
    <w:lvl w:ilvl="3" w:tplc="4CF84A26">
      <w:numFmt w:val="decimal"/>
      <w:lvlText w:val=""/>
      <w:lvlJc w:val="left"/>
    </w:lvl>
    <w:lvl w:ilvl="4" w:tplc="04987F9E">
      <w:numFmt w:val="decimal"/>
      <w:lvlText w:val=""/>
      <w:lvlJc w:val="left"/>
    </w:lvl>
    <w:lvl w:ilvl="5" w:tplc="35A2EC72">
      <w:numFmt w:val="decimal"/>
      <w:lvlText w:val=""/>
      <w:lvlJc w:val="left"/>
    </w:lvl>
    <w:lvl w:ilvl="6" w:tplc="78D4C62E">
      <w:numFmt w:val="decimal"/>
      <w:lvlText w:val=""/>
      <w:lvlJc w:val="left"/>
    </w:lvl>
    <w:lvl w:ilvl="7" w:tplc="68FC0266">
      <w:numFmt w:val="decimal"/>
      <w:lvlText w:val=""/>
      <w:lvlJc w:val="left"/>
    </w:lvl>
    <w:lvl w:ilvl="8" w:tplc="4E8EED2C">
      <w:numFmt w:val="decimal"/>
      <w:lvlText w:val=""/>
      <w:lvlJc w:val="left"/>
    </w:lvl>
  </w:abstractNum>
  <w:abstractNum w:abstractNumId="18" w15:restartNumberingAfterBreak="0">
    <w:nsid w:val="000075EF"/>
    <w:multiLevelType w:val="hybridMultilevel"/>
    <w:tmpl w:val="4C501950"/>
    <w:lvl w:ilvl="0" w:tplc="64A6BAFE">
      <w:start w:val="1"/>
      <w:numFmt w:val="decimal"/>
      <w:lvlText w:val="%1."/>
      <w:lvlJc w:val="left"/>
    </w:lvl>
    <w:lvl w:ilvl="1" w:tplc="20F493E2">
      <w:start w:val="63"/>
      <w:numFmt w:val="decimal"/>
      <w:lvlText w:val="%2:"/>
      <w:lvlJc w:val="left"/>
    </w:lvl>
    <w:lvl w:ilvl="2" w:tplc="C610E06E">
      <w:numFmt w:val="decimal"/>
      <w:lvlText w:val=""/>
      <w:lvlJc w:val="left"/>
    </w:lvl>
    <w:lvl w:ilvl="3" w:tplc="9C7CF01C">
      <w:numFmt w:val="decimal"/>
      <w:lvlText w:val=""/>
      <w:lvlJc w:val="left"/>
    </w:lvl>
    <w:lvl w:ilvl="4" w:tplc="EB40ABC0">
      <w:numFmt w:val="decimal"/>
      <w:lvlText w:val=""/>
      <w:lvlJc w:val="left"/>
    </w:lvl>
    <w:lvl w:ilvl="5" w:tplc="6D6AFA80">
      <w:numFmt w:val="decimal"/>
      <w:lvlText w:val=""/>
      <w:lvlJc w:val="left"/>
    </w:lvl>
    <w:lvl w:ilvl="6" w:tplc="8F2C1DD8">
      <w:numFmt w:val="decimal"/>
      <w:lvlText w:val=""/>
      <w:lvlJc w:val="left"/>
    </w:lvl>
    <w:lvl w:ilvl="7" w:tplc="2A6E0D78">
      <w:numFmt w:val="decimal"/>
      <w:lvlText w:val=""/>
      <w:lvlJc w:val="left"/>
    </w:lvl>
    <w:lvl w:ilvl="8" w:tplc="0B88B80E">
      <w:numFmt w:val="decimal"/>
      <w:lvlText w:val=""/>
      <w:lvlJc w:val="left"/>
    </w:lvl>
  </w:abstractNum>
  <w:abstractNum w:abstractNumId="19" w15:restartNumberingAfterBreak="0">
    <w:nsid w:val="0000798B"/>
    <w:multiLevelType w:val="hybridMultilevel"/>
    <w:tmpl w:val="E320F44A"/>
    <w:lvl w:ilvl="0" w:tplc="7458B580">
      <w:start w:val="1"/>
      <w:numFmt w:val="bullet"/>
      <w:lvlText w:val="*"/>
      <w:lvlJc w:val="left"/>
    </w:lvl>
    <w:lvl w:ilvl="1" w:tplc="98BC0AC6">
      <w:numFmt w:val="decimal"/>
      <w:lvlText w:val=""/>
      <w:lvlJc w:val="left"/>
    </w:lvl>
    <w:lvl w:ilvl="2" w:tplc="CE34352C">
      <w:numFmt w:val="decimal"/>
      <w:lvlText w:val=""/>
      <w:lvlJc w:val="left"/>
    </w:lvl>
    <w:lvl w:ilvl="3" w:tplc="36F49230">
      <w:numFmt w:val="decimal"/>
      <w:lvlText w:val=""/>
      <w:lvlJc w:val="left"/>
    </w:lvl>
    <w:lvl w:ilvl="4" w:tplc="CE784D52">
      <w:numFmt w:val="decimal"/>
      <w:lvlText w:val=""/>
      <w:lvlJc w:val="left"/>
    </w:lvl>
    <w:lvl w:ilvl="5" w:tplc="9BF8FC2C">
      <w:numFmt w:val="decimal"/>
      <w:lvlText w:val=""/>
      <w:lvlJc w:val="left"/>
    </w:lvl>
    <w:lvl w:ilvl="6" w:tplc="A9A6F576">
      <w:numFmt w:val="decimal"/>
      <w:lvlText w:val=""/>
      <w:lvlJc w:val="left"/>
    </w:lvl>
    <w:lvl w:ilvl="7" w:tplc="7C0E8272">
      <w:numFmt w:val="decimal"/>
      <w:lvlText w:val=""/>
      <w:lvlJc w:val="left"/>
    </w:lvl>
    <w:lvl w:ilvl="8" w:tplc="BFC205CE">
      <w:numFmt w:val="decimal"/>
      <w:lvlText w:val=""/>
      <w:lvlJc w:val="left"/>
    </w:lvl>
  </w:abstractNum>
  <w:abstractNum w:abstractNumId="20" w15:restartNumberingAfterBreak="0">
    <w:nsid w:val="2CE21B64"/>
    <w:multiLevelType w:val="hybridMultilevel"/>
    <w:tmpl w:val="E026A0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FC307F0"/>
    <w:multiLevelType w:val="multilevel"/>
    <w:tmpl w:val="68B4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0868F9"/>
    <w:multiLevelType w:val="multilevel"/>
    <w:tmpl w:val="B8FE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1E198B"/>
    <w:multiLevelType w:val="multilevel"/>
    <w:tmpl w:val="60DA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1D2FCC"/>
    <w:multiLevelType w:val="hybridMultilevel"/>
    <w:tmpl w:val="E1F2A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3F150D2"/>
    <w:multiLevelType w:val="multilevel"/>
    <w:tmpl w:val="942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8F4292B"/>
    <w:multiLevelType w:val="hybridMultilevel"/>
    <w:tmpl w:val="3A205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D47A15"/>
    <w:multiLevelType w:val="hybridMultilevel"/>
    <w:tmpl w:val="21C4D56E"/>
    <w:lvl w:ilvl="0" w:tplc="F3664EC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2A2BAF"/>
    <w:multiLevelType w:val="multilevel"/>
    <w:tmpl w:val="0442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EB74E7"/>
    <w:multiLevelType w:val="hybridMultilevel"/>
    <w:tmpl w:val="14DA37A6"/>
    <w:lvl w:ilvl="0" w:tplc="09902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B9C6EEA"/>
    <w:multiLevelType w:val="hybridMultilevel"/>
    <w:tmpl w:val="B08A3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735575"/>
    <w:multiLevelType w:val="hybridMultilevel"/>
    <w:tmpl w:val="7B9C9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7047663"/>
    <w:multiLevelType w:val="multilevel"/>
    <w:tmpl w:val="206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905F7B"/>
    <w:multiLevelType w:val="hybridMultilevel"/>
    <w:tmpl w:val="5E6237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9301CDB"/>
    <w:multiLevelType w:val="multilevel"/>
    <w:tmpl w:val="F38A9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BEB65C3"/>
    <w:multiLevelType w:val="hybridMultilevel"/>
    <w:tmpl w:val="CA4C4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F408E1"/>
    <w:multiLevelType w:val="hybridMultilevel"/>
    <w:tmpl w:val="A2A8B2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636089"/>
    <w:multiLevelType w:val="hybridMultilevel"/>
    <w:tmpl w:val="45FA1768"/>
    <w:lvl w:ilvl="0" w:tplc="041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38" w15:restartNumberingAfterBreak="0">
    <w:nsid w:val="75A870BC"/>
    <w:multiLevelType w:val="hybridMultilevel"/>
    <w:tmpl w:val="D3306222"/>
    <w:lvl w:ilvl="0" w:tplc="4300A24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7E52AF"/>
    <w:multiLevelType w:val="hybridMultilevel"/>
    <w:tmpl w:val="C5608A5C"/>
    <w:lvl w:ilvl="0" w:tplc="041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40" w15:restartNumberingAfterBreak="0">
    <w:nsid w:val="791D2993"/>
    <w:multiLevelType w:val="multilevel"/>
    <w:tmpl w:val="2862A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AA46E7"/>
    <w:multiLevelType w:val="hybridMultilevel"/>
    <w:tmpl w:val="8C32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A40F0"/>
    <w:multiLevelType w:val="hybridMultilevel"/>
    <w:tmpl w:val="529C8A80"/>
    <w:lvl w:ilvl="0" w:tplc="4076697C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2"/>
  </w:num>
  <w:num w:numId="4">
    <w:abstractNumId w:val="16"/>
  </w:num>
  <w:num w:numId="5">
    <w:abstractNumId w:val="10"/>
  </w:num>
  <w:num w:numId="6">
    <w:abstractNumId w:val="15"/>
  </w:num>
  <w:num w:numId="7">
    <w:abstractNumId w:val="13"/>
  </w:num>
  <w:num w:numId="8">
    <w:abstractNumId w:val="17"/>
  </w:num>
  <w:num w:numId="9">
    <w:abstractNumId w:val="1"/>
  </w:num>
  <w:num w:numId="10">
    <w:abstractNumId w:val="14"/>
  </w:num>
  <w:num w:numId="11">
    <w:abstractNumId w:val="9"/>
  </w:num>
  <w:num w:numId="12">
    <w:abstractNumId w:val="12"/>
  </w:num>
  <w:num w:numId="13">
    <w:abstractNumId w:val="5"/>
  </w:num>
  <w:num w:numId="14">
    <w:abstractNumId w:val="32"/>
  </w:num>
  <w:num w:numId="15">
    <w:abstractNumId w:val="11"/>
  </w:num>
  <w:num w:numId="16">
    <w:abstractNumId w:val="4"/>
  </w:num>
  <w:num w:numId="17">
    <w:abstractNumId w:val="40"/>
  </w:num>
  <w:num w:numId="18">
    <w:abstractNumId w:val="18"/>
  </w:num>
  <w:num w:numId="19">
    <w:abstractNumId w:val="3"/>
  </w:num>
  <w:num w:numId="20">
    <w:abstractNumId w:val="6"/>
  </w:num>
  <w:num w:numId="21">
    <w:abstractNumId w:val="0"/>
  </w:num>
  <w:num w:numId="22">
    <w:abstractNumId w:val="21"/>
  </w:num>
  <w:num w:numId="23">
    <w:abstractNumId w:val="22"/>
  </w:num>
  <w:num w:numId="24">
    <w:abstractNumId w:val="28"/>
  </w:num>
  <w:num w:numId="25">
    <w:abstractNumId w:val="25"/>
  </w:num>
  <w:num w:numId="26">
    <w:abstractNumId w:val="23"/>
  </w:num>
  <w:num w:numId="27">
    <w:abstractNumId w:val="31"/>
  </w:num>
  <w:num w:numId="28">
    <w:abstractNumId w:val="34"/>
  </w:num>
  <w:num w:numId="29">
    <w:abstractNumId w:val="38"/>
  </w:num>
  <w:num w:numId="30">
    <w:abstractNumId w:val="7"/>
  </w:num>
  <w:num w:numId="31">
    <w:abstractNumId w:val="30"/>
  </w:num>
  <w:num w:numId="32">
    <w:abstractNumId w:val="26"/>
  </w:num>
  <w:num w:numId="33">
    <w:abstractNumId w:val="33"/>
  </w:num>
  <w:num w:numId="34">
    <w:abstractNumId w:val="24"/>
  </w:num>
  <w:num w:numId="35">
    <w:abstractNumId w:val="20"/>
  </w:num>
  <w:num w:numId="36">
    <w:abstractNumId w:val="36"/>
  </w:num>
  <w:num w:numId="37">
    <w:abstractNumId w:val="37"/>
  </w:num>
  <w:num w:numId="38">
    <w:abstractNumId w:val="39"/>
  </w:num>
  <w:num w:numId="39">
    <w:abstractNumId w:val="27"/>
  </w:num>
  <w:num w:numId="40">
    <w:abstractNumId w:val="42"/>
  </w:num>
  <w:num w:numId="41">
    <w:abstractNumId w:val="35"/>
  </w:num>
  <w:num w:numId="42">
    <w:abstractNumId w:val="41"/>
  </w:num>
  <w:num w:numId="43">
    <w:abstractNumId w:val="2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A9"/>
    <w:rsid w:val="00002B19"/>
    <w:rsid w:val="0000379B"/>
    <w:rsid w:val="00010C30"/>
    <w:rsid w:val="00011208"/>
    <w:rsid w:val="0001167F"/>
    <w:rsid w:val="00013536"/>
    <w:rsid w:val="00025D4E"/>
    <w:rsid w:val="00026DA3"/>
    <w:rsid w:val="00027112"/>
    <w:rsid w:val="00030B2C"/>
    <w:rsid w:val="00034354"/>
    <w:rsid w:val="00036C36"/>
    <w:rsid w:val="000377AF"/>
    <w:rsid w:val="00042109"/>
    <w:rsid w:val="000432C2"/>
    <w:rsid w:val="00045892"/>
    <w:rsid w:val="000464F5"/>
    <w:rsid w:val="00046977"/>
    <w:rsid w:val="00057857"/>
    <w:rsid w:val="000578F8"/>
    <w:rsid w:val="00062097"/>
    <w:rsid w:val="00063A59"/>
    <w:rsid w:val="000709A5"/>
    <w:rsid w:val="00075422"/>
    <w:rsid w:val="00085F08"/>
    <w:rsid w:val="00085F19"/>
    <w:rsid w:val="0009380E"/>
    <w:rsid w:val="00093AD4"/>
    <w:rsid w:val="000A5F2F"/>
    <w:rsid w:val="000B0332"/>
    <w:rsid w:val="000B26D6"/>
    <w:rsid w:val="000C00CD"/>
    <w:rsid w:val="000C012D"/>
    <w:rsid w:val="000D4E0F"/>
    <w:rsid w:val="000D6487"/>
    <w:rsid w:val="000E7A3E"/>
    <w:rsid w:val="000F0AD0"/>
    <w:rsid w:val="000F5EBE"/>
    <w:rsid w:val="000F6C03"/>
    <w:rsid w:val="00100C6A"/>
    <w:rsid w:val="001017B5"/>
    <w:rsid w:val="001122ED"/>
    <w:rsid w:val="001125E4"/>
    <w:rsid w:val="00113FE8"/>
    <w:rsid w:val="00115580"/>
    <w:rsid w:val="001174C1"/>
    <w:rsid w:val="00130FF9"/>
    <w:rsid w:val="00132A18"/>
    <w:rsid w:val="00134E40"/>
    <w:rsid w:val="00160AAB"/>
    <w:rsid w:val="00161D20"/>
    <w:rsid w:val="00161F3E"/>
    <w:rsid w:val="00163513"/>
    <w:rsid w:val="00163E34"/>
    <w:rsid w:val="00164F75"/>
    <w:rsid w:val="00170BCE"/>
    <w:rsid w:val="0017704E"/>
    <w:rsid w:val="00177717"/>
    <w:rsid w:val="001811B5"/>
    <w:rsid w:val="00181E2F"/>
    <w:rsid w:val="00183FA6"/>
    <w:rsid w:val="001905E5"/>
    <w:rsid w:val="00192FDF"/>
    <w:rsid w:val="00193819"/>
    <w:rsid w:val="00196131"/>
    <w:rsid w:val="001A213D"/>
    <w:rsid w:val="001A26CC"/>
    <w:rsid w:val="001A3EC2"/>
    <w:rsid w:val="001A587E"/>
    <w:rsid w:val="001A5B91"/>
    <w:rsid w:val="001A6837"/>
    <w:rsid w:val="001B1BF0"/>
    <w:rsid w:val="001B32CE"/>
    <w:rsid w:val="001B45A4"/>
    <w:rsid w:val="001C2AA7"/>
    <w:rsid w:val="001C4D30"/>
    <w:rsid w:val="001C4FFB"/>
    <w:rsid w:val="001D2852"/>
    <w:rsid w:val="001D794D"/>
    <w:rsid w:val="001E0155"/>
    <w:rsid w:val="001E075D"/>
    <w:rsid w:val="001E09EA"/>
    <w:rsid w:val="001E78BB"/>
    <w:rsid w:val="001F087D"/>
    <w:rsid w:val="001F2AA3"/>
    <w:rsid w:val="001F2AF3"/>
    <w:rsid w:val="001F32C6"/>
    <w:rsid w:val="001F5892"/>
    <w:rsid w:val="001F6B97"/>
    <w:rsid w:val="001F72FF"/>
    <w:rsid w:val="001F7C31"/>
    <w:rsid w:val="001F7E3A"/>
    <w:rsid w:val="00201E22"/>
    <w:rsid w:val="00202236"/>
    <w:rsid w:val="00206022"/>
    <w:rsid w:val="002111E2"/>
    <w:rsid w:val="00214240"/>
    <w:rsid w:val="0021489F"/>
    <w:rsid w:val="00214A88"/>
    <w:rsid w:val="002157E8"/>
    <w:rsid w:val="00216723"/>
    <w:rsid w:val="00220374"/>
    <w:rsid w:val="00222B6D"/>
    <w:rsid w:val="00224CB1"/>
    <w:rsid w:val="00227CC0"/>
    <w:rsid w:val="00233276"/>
    <w:rsid w:val="002342F3"/>
    <w:rsid w:val="002407B0"/>
    <w:rsid w:val="00244331"/>
    <w:rsid w:val="0025299C"/>
    <w:rsid w:val="00255A85"/>
    <w:rsid w:val="0026167A"/>
    <w:rsid w:val="002626D4"/>
    <w:rsid w:val="00272736"/>
    <w:rsid w:val="00273AC7"/>
    <w:rsid w:val="002744EB"/>
    <w:rsid w:val="00277EFE"/>
    <w:rsid w:val="00281DAC"/>
    <w:rsid w:val="00283FAF"/>
    <w:rsid w:val="002872D1"/>
    <w:rsid w:val="00287380"/>
    <w:rsid w:val="00287594"/>
    <w:rsid w:val="002906B5"/>
    <w:rsid w:val="00290DDF"/>
    <w:rsid w:val="0029115D"/>
    <w:rsid w:val="00293F7D"/>
    <w:rsid w:val="002942F3"/>
    <w:rsid w:val="002A18F9"/>
    <w:rsid w:val="002A3664"/>
    <w:rsid w:val="002B4BD6"/>
    <w:rsid w:val="002C0B6F"/>
    <w:rsid w:val="002C27AA"/>
    <w:rsid w:val="002C5314"/>
    <w:rsid w:val="002C62E4"/>
    <w:rsid w:val="002D275F"/>
    <w:rsid w:val="002E02AA"/>
    <w:rsid w:val="002E14A0"/>
    <w:rsid w:val="002E4C62"/>
    <w:rsid w:val="002E56FF"/>
    <w:rsid w:val="002E6DB9"/>
    <w:rsid w:val="002E716C"/>
    <w:rsid w:val="002E778E"/>
    <w:rsid w:val="002F7E93"/>
    <w:rsid w:val="00300158"/>
    <w:rsid w:val="00301362"/>
    <w:rsid w:val="003016F2"/>
    <w:rsid w:val="00304034"/>
    <w:rsid w:val="00305D07"/>
    <w:rsid w:val="00305D16"/>
    <w:rsid w:val="00307E11"/>
    <w:rsid w:val="00307F27"/>
    <w:rsid w:val="0031031E"/>
    <w:rsid w:val="003122C5"/>
    <w:rsid w:val="0031370E"/>
    <w:rsid w:val="00316E77"/>
    <w:rsid w:val="003203D8"/>
    <w:rsid w:val="00322310"/>
    <w:rsid w:val="00325612"/>
    <w:rsid w:val="003328E7"/>
    <w:rsid w:val="0033344D"/>
    <w:rsid w:val="003351B4"/>
    <w:rsid w:val="003400A7"/>
    <w:rsid w:val="00342F78"/>
    <w:rsid w:val="00346F57"/>
    <w:rsid w:val="00350738"/>
    <w:rsid w:val="003529D1"/>
    <w:rsid w:val="003544F4"/>
    <w:rsid w:val="0036384E"/>
    <w:rsid w:val="003663E6"/>
    <w:rsid w:val="003729AC"/>
    <w:rsid w:val="00373958"/>
    <w:rsid w:val="003740E5"/>
    <w:rsid w:val="00380350"/>
    <w:rsid w:val="0038043D"/>
    <w:rsid w:val="00383820"/>
    <w:rsid w:val="0039607D"/>
    <w:rsid w:val="003A01F9"/>
    <w:rsid w:val="003A1C91"/>
    <w:rsid w:val="003A454B"/>
    <w:rsid w:val="003B37AB"/>
    <w:rsid w:val="003B497C"/>
    <w:rsid w:val="003B7BEF"/>
    <w:rsid w:val="003C1C16"/>
    <w:rsid w:val="003C1D3D"/>
    <w:rsid w:val="003C7190"/>
    <w:rsid w:val="003C72AB"/>
    <w:rsid w:val="003D0209"/>
    <w:rsid w:val="003D2004"/>
    <w:rsid w:val="003D3C0D"/>
    <w:rsid w:val="003D7839"/>
    <w:rsid w:val="003E25C2"/>
    <w:rsid w:val="003E4413"/>
    <w:rsid w:val="003E7F1A"/>
    <w:rsid w:val="00405E4F"/>
    <w:rsid w:val="00411023"/>
    <w:rsid w:val="00412CBB"/>
    <w:rsid w:val="00414492"/>
    <w:rsid w:val="004146FA"/>
    <w:rsid w:val="00416078"/>
    <w:rsid w:val="00416641"/>
    <w:rsid w:val="004171AF"/>
    <w:rsid w:val="0042251A"/>
    <w:rsid w:val="00422CE5"/>
    <w:rsid w:val="004246E2"/>
    <w:rsid w:val="00425843"/>
    <w:rsid w:val="00425F48"/>
    <w:rsid w:val="004261A1"/>
    <w:rsid w:val="00427E91"/>
    <w:rsid w:val="00431768"/>
    <w:rsid w:val="004413C5"/>
    <w:rsid w:val="00441413"/>
    <w:rsid w:val="0044336D"/>
    <w:rsid w:val="0045088B"/>
    <w:rsid w:val="00450A44"/>
    <w:rsid w:val="00450E25"/>
    <w:rsid w:val="00453B8C"/>
    <w:rsid w:val="00457C7D"/>
    <w:rsid w:val="00461856"/>
    <w:rsid w:val="0046680B"/>
    <w:rsid w:val="00475D71"/>
    <w:rsid w:val="004764A8"/>
    <w:rsid w:val="00486926"/>
    <w:rsid w:val="00487707"/>
    <w:rsid w:val="0049486D"/>
    <w:rsid w:val="00495C3B"/>
    <w:rsid w:val="00495D42"/>
    <w:rsid w:val="0049750B"/>
    <w:rsid w:val="004A62D1"/>
    <w:rsid w:val="004C4068"/>
    <w:rsid w:val="004C6E1C"/>
    <w:rsid w:val="004C7458"/>
    <w:rsid w:val="004C7A7E"/>
    <w:rsid w:val="004D0B26"/>
    <w:rsid w:val="004D10F6"/>
    <w:rsid w:val="004D379B"/>
    <w:rsid w:val="004D38A1"/>
    <w:rsid w:val="004E065A"/>
    <w:rsid w:val="004E0A89"/>
    <w:rsid w:val="004E3A44"/>
    <w:rsid w:val="004E4C33"/>
    <w:rsid w:val="004E51F1"/>
    <w:rsid w:val="004E64A5"/>
    <w:rsid w:val="004F0C3A"/>
    <w:rsid w:val="004F7139"/>
    <w:rsid w:val="005047CC"/>
    <w:rsid w:val="005069C7"/>
    <w:rsid w:val="0050779D"/>
    <w:rsid w:val="00507D81"/>
    <w:rsid w:val="005152F8"/>
    <w:rsid w:val="00515DD7"/>
    <w:rsid w:val="00516CBD"/>
    <w:rsid w:val="00516F0B"/>
    <w:rsid w:val="0051719D"/>
    <w:rsid w:val="00524D32"/>
    <w:rsid w:val="0053129D"/>
    <w:rsid w:val="00532481"/>
    <w:rsid w:val="0053289E"/>
    <w:rsid w:val="005355E8"/>
    <w:rsid w:val="0053752A"/>
    <w:rsid w:val="0054606F"/>
    <w:rsid w:val="005507B7"/>
    <w:rsid w:val="00557AFA"/>
    <w:rsid w:val="00561233"/>
    <w:rsid w:val="00565F26"/>
    <w:rsid w:val="0056637D"/>
    <w:rsid w:val="00571F22"/>
    <w:rsid w:val="005740AA"/>
    <w:rsid w:val="005760D9"/>
    <w:rsid w:val="00576D6F"/>
    <w:rsid w:val="005774C7"/>
    <w:rsid w:val="00582A01"/>
    <w:rsid w:val="00582FAF"/>
    <w:rsid w:val="00583F06"/>
    <w:rsid w:val="00586071"/>
    <w:rsid w:val="00587A6D"/>
    <w:rsid w:val="00591BD4"/>
    <w:rsid w:val="0059353D"/>
    <w:rsid w:val="005971C3"/>
    <w:rsid w:val="005A1C74"/>
    <w:rsid w:val="005A3721"/>
    <w:rsid w:val="005A4601"/>
    <w:rsid w:val="005A6450"/>
    <w:rsid w:val="005B1E3A"/>
    <w:rsid w:val="005B257E"/>
    <w:rsid w:val="005B3676"/>
    <w:rsid w:val="005B4419"/>
    <w:rsid w:val="005B48E0"/>
    <w:rsid w:val="005B6CC8"/>
    <w:rsid w:val="005C0516"/>
    <w:rsid w:val="005C4CAD"/>
    <w:rsid w:val="005C4CDD"/>
    <w:rsid w:val="005D3246"/>
    <w:rsid w:val="005E26CD"/>
    <w:rsid w:val="005E526D"/>
    <w:rsid w:val="005E5FE9"/>
    <w:rsid w:val="005F68D3"/>
    <w:rsid w:val="005F732B"/>
    <w:rsid w:val="00600284"/>
    <w:rsid w:val="0060139B"/>
    <w:rsid w:val="00601D4C"/>
    <w:rsid w:val="00611141"/>
    <w:rsid w:val="00615782"/>
    <w:rsid w:val="00616825"/>
    <w:rsid w:val="006177BC"/>
    <w:rsid w:val="006225D9"/>
    <w:rsid w:val="00622977"/>
    <w:rsid w:val="00630E99"/>
    <w:rsid w:val="00631C5A"/>
    <w:rsid w:val="006413C3"/>
    <w:rsid w:val="006457EC"/>
    <w:rsid w:val="006460C8"/>
    <w:rsid w:val="00646D18"/>
    <w:rsid w:val="006501D7"/>
    <w:rsid w:val="00665870"/>
    <w:rsid w:val="00665D58"/>
    <w:rsid w:val="00666175"/>
    <w:rsid w:val="006719E5"/>
    <w:rsid w:val="00675483"/>
    <w:rsid w:val="006767B4"/>
    <w:rsid w:val="0068005B"/>
    <w:rsid w:val="00680494"/>
    <w:rsid w:val="00682E3A"/>
    <w:rsid w:val="00683172"/>
    <w:rsid w:val="00687A2E"/>
    <w:rsid w:val="00693BA4"/>
    <w:rsid w:val="00694682"/>
    <w:rsid w:val="00694EF8"/>
    <w:rsid w:val="006B2E66"/>
    <w:rsid w:val="006B310E"/>
    <w:rsid w:val="006B330B"/>
    <w:rsid w:val="006B3C57"/>
    <w:rsid w:val="006B6921"/>
    <w:rsid w:val="006B712B"/>
    <w:rsid w:val="006C19BC"/>
    <w:rsid w:val="006C5969"/>
    <w:rsid w:val="006D376C"/>
    <w:rsid w:val="006D59A1"/>
    <w:rsid w:val="006D65AE"/>
    <w:rsid w:val="006E1462"/>
    <w:rsid w:val="006E31AF"/>
    <w:rsid w:val="006F2A0D"/>
    <w:rsid w:val="006F32E2"/>
    <w:rsid w:val="006F69ED"/>
    <w:rsid w:val="0070448C"/>
    <w:rsid w:val="00707243"/>
    <w:rsid w:val="00722E7F"/>
    <w:rsid w:val="007248DD"/>
    <w:rsid w:val="00726B5E"/>
    <w:rsid w:val="00730B59"/>
    <w:rsid w:val="00731422"/>
    <w:rsid w:val="00734765"/>
    <w:rsid w:val="00736F4D"/>
    <w:rsid w:val="00737219"/>
    <w:rsid w:val="007405D1"/>
    <w:rsid w:val="0074440C"/>
    <w:rsid w:val="0075002E"/>
    <w:rsid w:val="007505BE"/>
    <w:rsid w:val="007525EB"/>
    <w:rsid w:val="00754869"/>
    <w:rsid w:val="00755B19"/>
    <w:rsid w:val="007605DF"/>
    <w:rsid w:val="00760FE3"/>
    <w:rsid w:val="00761BD2"/>
    <w:rsid w:val="00761D03"/>
    <w:rsid w:val="00762605"/>
    <w:rsid w:val="00763590"/>
    <w:rsid w:val="00766B99"/>
    <w:rsid w:val="007679E4"/>
    <w:rsid w:val="00770FC0"/>
    <w:rsid w:val="00771527"/>
    <w:rsid w:val="00771662"/>
    <w:rsid w:val="00771ABE"/>
    <w:rsid w:val="0078008A"/>
    <w:rsid w:val="00781302"/>
    <w:rsid w:val="00781A64"/>
    <w:rsid w:val="007844AB"/>
    <w:rsid w:val="00785467"/>
    <w:rsid w:val="00786D6E"/>
    <w:rsid w:val="007874AD"/>
    <w:rsid w:val="00787DF5"/>
    <w:rsid w:val="007943F6"/>
    <w:rsid w:val="0079509A"/>
    <w:rsid w:val="007962B2"/>
    <w:rsid w:val="00797063"/>
    <w:rsid w:val="007A4A2D"/>
    <w:rsid w:val="007A50BC"/>
    <w:rsid w:val="007B0428"/>
    <w:rsid w:val="007B5339"/>
    <w:rsid w:val="007B5A2A"/>
    <w:rsid w:val="007B7596"/>
    <w:rsid w:val="007C32D0"/>
    <w:rsid w:val="007C39F9"/>
    <w:rsid w:val="007C4513"/>
    <w:rsid w:val="007C52EA"/>
    <w:rsid w:val="007D3AC2"/>
    <w:rsid w:val="007D3AE8"/>
    <w:rsid w:val="007D5854"/>
    <w:rsid w:val="007D5993"/>
    <w:rsid w:val="007D6B9F"/>
    <w:rsid w:val="007D713B"/>
    <w:rsid w:val="007E0355"/>
    <w:rsid w:val="007E0AED"/>
    <w:rsid w:val="007E22E8"/>
    <w:rsid w:val="007E4D8B"/>
    <w:rsid w:val="007E5582"/>
    <w:rsid w:val="007E71CD"/>
    <w:rsid w:val="007F43E6"/>
    <w:rsid w:val="007F5AAE"/>
    <w:rsid w:val="007F6848"/>
    <w:rsid w:val="008009FD"/>
    <w:rsid w:val="00802556"/>
    <w:rsid w:val="00803AEF"/>
    <w:rsid w:val="00803E63"/>
    <w:rsid w:val="0081114C"/>
    <w:rsid w:val="008126C3"/>
    <w:rsid w:val="00812FCB"/>
    <w:rsid w:val="008141CB"/>
    <w:rsid w:val="00816429"/>
    <w:rsid w:val="00824CB6"/>
    <w:rsid w:val="0083267A"/>
    <w:rsid w:val="008352FB"/>
    <w:rsid w:val="008373AE"/>
    <w:rsid w:val="00840296"/>
    <w:rsid w:val="00840C3D"/>
    <w:rsid w:val="0085172E"/>
    <w:rsid w:val="008524E9"/>
    <w:rsid w:val="00852A74"/>
    <w:rsid w:val="00853737"/>
    <w:rsid w:val="0085474A"/>
    <w:rsid w:val="00862AE9"/>
    <w:rsid w:val="008645DA"/>
    <w:rsid w:val="008679DA"/>
    <w:rsid w:val="00867EA4"/>
    <w:rsid w:val="00875683"/>
    <w:rsid w:val="0087668A"/>
    <w:rsid w:val="00877F89"/>
    <w:rsid w:val="0088225B"/>
    <w:rsid w:val="008845AB"/>
    <w:rsid w:val="008845EF"/>
    <w:rsid w:val="00885768"/>
    <w:rsid w:val="008939D3"/>
    <w:rsid w:val="00893B9A"/>
    <w:rsid w:val="008A42A3"/>
    <w:rsid w:val="008A781B"/>
    <w:rsid w:val="008A7B8C"/>
    <w:rsid w:val="008B0261"/>
    <w:rsid w:val="008B0D05"/>
    <w:rsid w:val="008B5E55"/>
    <w:rsid w:val="008C1D52"/>
    <w:rsid w:val="008C4DDF"/>
    <w:rsid w:val="008C6B30"/>
    <w:rsid w:val="008C6CDC"/>
    <w:rsid w:val="008D4034"/>
    <w:rsid w:val="008D4BCC"/>
    <w:rsid w:val="008D4EE1"/>
    <w:rsid w:val="008E077F"/>
    <w:rsid w:val="008E45BF"/>
    <w:rsid w:val="008E5664"/>
    <w:rsid w:val="008E7182"/>
    <w:rsid w:val="008F3F3D"/>
    <w:rsid w:val="008F6E80"/>
    <w:rsid w:val="008F7B0F"/>
    <w:rsid w:val="009017EC"/>
    <w:rsid w:val="00901EB1"/>
    <w:rsid w:val="00903A4A"/>
    <w:rsid w:val="00905FCB"/>
    <w:rsid w:val="00906BC7"/>
    <w:rsid w:val="00910F75"/>
    <w:rsid w:val="00910FF7"/>
    <w:rsid w:val="00914AF8"/>
    <w:rsid w:val="009156D6"/>
    <w:rsid w:val="00917520"/>
    <w:rsid w:val="00921BB0"/>
    <w:rsid w:val="0092205D"/>
    <w:rsid w:val="009220C1"/>
    <w:rsid w:val="00927695"/>
    <w:rsid w:val="00930047"/>
    <w:rsid w:val="00930EAE"/>
    <w:rsid w:val="00933611"/>
    <w:rsid w:val="009348C0"/>
    <w:rsid w:val="00937741"/>
    <w:rsid w:val="0094126A"/>
    <w:rsid w:val="00942D7C"/>
    <w:rsid w:val="00943438"/>
    <w:rsid w:val="00944BA6"/>
    <w:rsid w:val="0094582F"/>
    <w:rsid w:val="0094674E"/>
    <w:rsid w:val="009512EF"/>
    <w:rsid w:val="009550FD"/>
    <w:rsid w:val="009675AF"/>
    <w:rsid w:val="009743BC"/>
    <w:rsid w:val="00983642"/>
    <w:rsid w:val="00984001"/>
    <w:rsid w:val="009844D3"/>
    <w:rsid w:val="009858CA"/>
    <w:rsid w:val="00986129"/>
    <w:rsid w:val="009904CD"/>
    <w:rsid w:val="0099328B"/>
    <w:rsid w:val="009A21BD"/>
    <w:rsid w:val="009A4364"/>
    <w:rsid w:val="009B0829"/>
    <w:rsid w:val="009B3C02"/>
    <w:rsid w:val="009C0E0A"/>
    <w:rsid w:val="009C14C4"/>
    <w:rsid w:val="009C1B41"/>
    <w:rsid w:val="009C6339"/>
    <w:rsid w:val="009C765A"/>
    <w:rsid w:val="009D2635"/>
    <w:rsid w:val="009D2BC6"/>
    <w:rsid w:val="009E0980"/>
    <w:rsid w:val="009E1810"/>
    <w:rsid w:val="009E276E"/>
    <w:rsid w:val="009F1F5B"/>
    <w:rsid w:val="00A10DD6"/>
    <w:rsid w:val="00A13BC6"/>
    <w:rsid w:val="00A1487F"/>
    <w:rsid w:val="00A15C2F"/>
    <w:rsid w:val="00A22DA3"/>
    <w:rsid w:val="00A30913"/>
    <w:rsid w:val="00A3612B"/>
    <w:rsid w:val="00A449F2"/>
    <w:rsid w:val="00A507C1"/>
    <w:rsid w:val="00A52270"/>
    <w:rsid w:val="00A5257F"/>
    <w:rsid w:val="00A57A31"/>
    <w:rsid w:val="00A61198"/>
    <w:rsid w:val="00A62E0E"/>
    <w:rsid w:val="00A71B0D"/>
    <w:rsid w:val="00A71BCF"/>
    <w:rsid w:val="00A7244D"/>
    <w:rsid w:val="00A72764"/>
    <w:rsid w:val="00A734B9"/>
    <w:rsid w:val="00A737D8"/>
    <w:rsid w:val="00A737F0"/>
    <w:rsid w:val="00A8193F"/>
    <w:rsid w:val="00A84F00"/>
    <w:rsid w:val="00A86458"/>
    <w:rsid w:val="00A9587F"/>
    <w:rsid w:val="00A9731F"/>
    <w:rsid w:val="00AA1217"/>
    <w:rsid w:val="00AA1A1F"/>
    <w:rsid w:val="00AA6FED"/>
    <w:rsid w:val="00AB0ED9"/>
    <w:rsid w:val="00AB6942"/>
    <w:rsid w:val="00AC0CF1"/>
    <w:rsid w:val="00AC225D"/>
    <w:rsid w:val="00AC2973"/>
    <w:rsid w:val="00AC4799"/>
    <w:rsid w:val="00AD1BB1"/>
    <w:rsid w:val="00AD5543"/>
    <w:rsid w:val="00AD71E2"/>
    <w:rsid w:val="00AD73A1"/>
    <w:rsid w:val="00AE61C7"/>
    <w:rsid w:val="00AF4C50"/>
    <w:rsid w:val="00AF73E8"/>
    <w:rsid w:val="00AF794A"/>
    <w:rsid w:val="00B0188A"/>
    <w:rsid w:val="00B02F4A"/>
    <w:rsid w:val="00B11D12"/>
    <w:rsid w:val="00B14BDE"/>
    <w:rsid w:val="00B152B6"/>
    <w:rsid w:val="00B206E2"/>
    <w:rsid w:val="00B2132C"/>
    <w:rsid w:val="00B33308"/>
    <w:rsid w:val="00B42E62"/>
    <w:rsid w:val="00B43ACE"/>
    <w:rsid w:val="00B46C86"/>
    <w:rsid w:val="00B55643"/>
    <w:rsid w:val="00B56D68"/>
    <w:rsid w:val="00B60339"/>
    <w:rsid w:val="00B63A4D"/>
    <w:rsid w:val="00B645BB"/>
    <w:rsid w:val="00B66A6B"/>
    <w:rsid w:val="00B70E4C"/>
    <w:rsid w:val="00B71512"/>
    <w:rsid w:val="00B765DB"/>
    <w:rsid w:val="00B82C9E"/>
    <w:rsid w:val="00B945FB"/>
    <w:rsid w:val="00BA04B1"/>
    <w:rsid w:val="00BA171C"/>
    <w:rsid w:val="00BA3844"/>
    <w:rsid w:val="00BA5D4E"/>
    <w:rsid w:val="00BA5D83"/>
    <w:rsid w:val="00BA7402"/>
    <w:rsid w:val="00BB07CB"/>
    <w:rsid w:val="00BC60DE"/>
    <w:rsid w:val="00BC7C6D"/>
    <w:rsid w:val="00BD6B80"/>
    <w:rsid w:val="00BE0B2C"/>
    <w:rsid w:val="00BE258D"/>
    <w:rsid w:val="00BE5B2C"/>
    <w:rsid w:val="00BE6020"/>
    <w:rsid w:val="00BF1234"/>
    <w:rsid w:val="00BF50A7"/>
    <w:rsid w:val="00C0225E"/>
    <w:rsid w:val="00C033FE"/>
    <w:rsid w:val="00C078BB"/>
    <w:rsid w:val="00C11211"/>
    <w:rsid w:val="00C233F0"/>
    <w:rsid w:val="00C304CD"/>
    <w:rsid w:val="00C30BE1"/>
    <w:rsid w:val="00C32CE9"/>
    <w:rsid w:val="00C34640"/>
    <w:rsid w:val="00C3509B"/>
    <w:rsid w:val="00C35231"/>
    <w:rsid w:val="00C36F84"/>
    <w:rsid w:val="00C3711B"/>
    <w:rsid w:val="00C44C8D"/>
    <w:rsid w:val="00C4559B"/>
    <w:rsid w:val="00C46773"/>
    <w:rsid w:val="00C47DDD"/>
    <w:rsid w:val="00C62608"/>
    <w:rsid w:val="00C62640"/>
    <w:rsid w:val="00C62D3A"/>
    <w:rsid w:val="00C63722"/>
    <w:rsid w:val="00C711F4"/>
    <w:rsid w:val="00C726B6"/>
    <w:rsid w:val="00C72919"/>
    <w:rsid w:val="00C8303F"/>
    <w:rsid w:val="00C873AA"/>
    <w:rsid w:val="00C87533"/>
    <w:rsid w:val="00C9202D"/>
    <w:rsid w:val="00C94492"/>
    <w:rsid w:val="00C97629"/>
    <w:rsid w:val="00CA1B00"/>
    <w:rsid w:val="00CA76F9"/>
    <w:rsid w:val="00CA7B1C"/>
    <w:rsid w:val="00CB17AC"/>
    <w:rsid w:val="00CB7327"/>
    <w:rsid w:val="00CC1A93"/>
    <w:rsid w:val="00CD188B"/>
    <w:rsid w:val="00CD204F"/>
    <w:rsid w:val="00CD406D"/>
    <w:rsid w:val="00CF03A9"/>
    <w:rsid w:val="00D02D25"/>
    <w:rsid w:val="00D03B5E"/>
    <w:rsid w:val="00D12F97"/>
    <w:rsid w:val="00D220D5"/>
    <w:rsid w:val="00D23024"/>
    <w:rsid w:val="00D31492"/>
    <w:rsid w:val="00D33849"/>
    <w:rsid w:val="00D357A6"/>
    <w:rsid w:val="00D377A9"/>
    <w:rsid w:val="00D404F0"/>
    <w:rsid w:val="00D45C5B"/>
    <w:rsid w:val="00D46462"/>
    <w:rsid w:val="00D52CF6"/>
    <w:rsid w:val="00D53D56"/>
    <w:rsid w:val="00D57B45"/>
    <w:rsid w:val="00D60249"/>
    <w:rsid w:val="00D6177E"/>
    <w:rsid w:val="00D62C35"/>
    <w:rsid w:val="00D62EE5"/>
    <w:rsid w:val="00D70687"/>
    <w:rsid w:val="00D72BB8"/>
    <w:rsid w:val="00D7639D"/>
    <w:rsid w:val="00D85499"/>
    <w:rsid w:val="00D8624A"/>
    <w:rsid w:val="00D907D2"/>
    <w:rsid w:val="00DA1F3B"/>
    <w:rsid w:val="00DA32E3"/>
    <w:rsid w:val="00DA7C4A"/>
    <w:rsid w:val="00DB461C"/>
    <w:rsid w:val="00DB66B6"/>
    <w:rsid w:val="00DC01D3"/>
    <w:rsid w:val="00DC1F4B"/>
    <w:rsid w:val="00DC6426"/>
    <w:rsid w:val="00DC7679"/>
    <w:rsid w:val="00DD3820"/>
    <w:rsid w:val="00DD611F"/>
    <w:rsid w:val="00DF0BB4"/>
    <w:rsid w:val="00E00766"/>
    <w:rsid w:val="00E01EA9"/>
    <w:rsid w:val="00E02187"/>
    <w:rsid w:val="00E02699"/>
    <w:rsid w:val="00E034CE"/>
    <w:rsid w:val="00E078E2"/>
    <w:rsid w:val="00E1577E"/>
    <w:rsid w:val="00E2371C"/>
    <w:rsid w:val="00E24103"/>
    <w:rsid w:val="00E251CC"/>
    <w:rsid w:val="00E315B8"/>
    <w:rsid w:val="00E32659"/>
    <w:rsid w:val="00E329DB"/>
    <w:rsid w:val="00E3643E"/>
    <w:rsid w:val="00E42B48"/>
    <w:rsid w:val="00E4573E"/>
    <w:rsid w:val="00E52F79"/>
    <w:rsid w:val="00E6170B"/>
    <w:rsid w:val="00E7078E"/>
    <w:rsid w:val="00E708C5"/>
    <w:rsid w:val="00E748AF"/>
    <w:rsid w:val="00E80354"/>
    <w:rsid w:val="00E80D5F"/>
    <w:rsid w:val="00E82396"/>
    <w:rsid w:val="00E85950"/>
    <w:rsid w:val="00E870EC"/>
    <w:rsid w:val="00E876C9"/>
    <w:rsid w:val="00E87700"/>
    <w:rsid w:val="00E9563E"/>
    <w:rsid w:val="00E95701"/>
    <w:rsid w:val="00E978DA"/>
    <w:rsid w:val="00EA2C03"/>
    <w:rsid w:val="00EA4ABD"/>
    <w:rsid w:val="00EA5F6B"/>
    <w:rsid w:val="00EB0A2A"/>
    <w:rsid w:val="00EB3534"/>
    <w:rsid w:val="00EB3EF3"/>
    <w:rsid w:val="00EB7FF7"/>
    <w:rsid w:val="00EC14B3"/>
    <w:rsid w:val="00EC2729"/>
    <w:rsid w:val="00EC372F"/>
    <w:rsid w:val="00EC50D3"/>
    <w:rsid w:val="00EC5C18"/>
    <w:rsid w:val="00ED3CF0"/>
    <w:rsid w:val="00ED4A31"/>
    <w:rsid w:val="00ED6718"/>
    <w:rsid w:val="00EE738D"/>
    <w:rsid w:val="00EF4C15"/>
    <w:rsid w:val="00EF54EE"/>
    <w:rsid w:val="00F03066"/>
    <w:rsid w:val="00F0514C"/>
    <w:rsid w:val="00F056D4"/>
    <w:rsid w:val="00F07963"/>
    <w:rsid w:val="00F1105F"/>
    <w:rsid w:val="00F1184D"/>
    <w:rsid w:val="00F207B2"/>
    <w:rsid w:val="00F20E67"/>
    <w:rsid w:val="00F23916"/>
    <w:rsid w:val="00F23BA2"/>
    <w:rsid w:val="00F26403"/>
    <w:rsid w:val="00F35FFC"/>
    <w:rsid w:val="00F42910"/>
    <w:rsid w:val="00F47CC3"/>
    <w:rsid w:val="00F50DA1"/>
    <w:rsid w:val="00F5435D"/>
    <w:rsid w:val="00F6007C"/>
    <w:rsid w:val="00F63D8D"/>
    <w:rsid w:val="00F670E4"/>
    <w:rsid w:val="00F67443"/>
    <w:rsid w:val="00F710AC"/>
    <w:rsid w:val="00F738AF"/>
    <w:rsid w:val="00F745E5"/>
    <w:rsid w:val="00F75B8B"/>
    <w:rsid w:val="00F763D8"/>
    <w:rsid w:val="00F832A3"/>
    <w:rsid w:val="00F86B09"/>
    <w:rsid w:val="00F87BA0"/>
    <w:rsid w:val="00F92137"/>
    <w:rsid w:val="00F94C04"/>
    <w:rsid w:val="00FB0342"/>
    <w:rsid w:val="00FB4CE3"/>
    <w:rsid w:val="00FB66DF"/>
    <w:rsid w:val="00FC320B"/>
    <w:rsid w:val="00FC37BF"/>
    <w:rsid w:val="00FC6033"/>
    <w:rsid w:val="00FC7E24"/>
    <w:rsid w:val="00FD06EB"/>
    <w:rsid w:val="00FD1518"/>
    <w:rsid w:val="00FD5CDA"/>
    <w:rsid w:val="00FE2B96"/>
    <w:rsid w:val="00FE3B49"/>
    <w:rsid w:val="00FE4881"/>
    <w:rsid w:val="00FF20DA"/>
    <w:rsid w:val="00FF21E9"/>
    <w:rsid w:val="00FF3761"/>
    <w:rsid w:val="00FF39E2"/>
    <w:rsid w:val="00FF4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B9D8B0A"/>
  <w15:docId w15:val="{35A5C845-5DF6-4D2B-9063-F8B77640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4F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07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207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65F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A01"/>
    <w:pPr>
      <w:spacing w:after="0" w:line="240" w:lineRule="auto"/>
      <w:ind w:left="720"/>
      <w:contextualSpacing/>
    </w:pPr>
    <w:rPr>
      <w:rFonts w:ascii="Times New Roman" w:hAnsi="Times New Roman" w:cs="Times New Roman"/>
    </w:rPr>
  </w:style>
  <w:style w:type="paragraph" w:styleId="a4">
    <w:name w:val="footer"/>
    <w:basedOn w:val="a"/>
    <w:link w:val="a5"/>
    <w:uiPriority w:val="99"/>
    <w:unhideWhenUsed/>
    <w:rsid w:val="00582A0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</w:rPr>
  </w:style>
  <w:style w:type="character" w:customStyle="1" w:styleId="a5">
    <w:name w:val="Нижний колонтитул Знак"/>
    <w:basedOn w:val="a0"/>
    <w:link w:val="a4"/>
    <w:uiPriority w:val="99"/>
    <w:rsid w:val="00582A01"/>
    <w:rPr>
      <w:rFonts w:ascii="Times New Roman" w:eastAsiaTheme="minorEastAsia" w:hAnsi="Times New Roman" w:cs="Times New Roman"/>
      <w:lang w:eastAsia="ru-RU"/>
    </w:rPr>
  </w:style>
  <w:style w:type="character" w:styleId="a6">
    <w:name w:val="Strong"/>
    <w:basedOn w:val="a0"/>
    <w:uiPriority w:val="22"/>
    <w:qFormat/>
    <w:rsid w:val="0038043D"/>
    <w:rPr>
      <w:b/>
      <w:bCs/>
    </w:rPr>
  </w:style>
  <w:style w:type="paragraph" w:styleId="a7">
    <w:name w:val="Normal (Web)"/>
    <w:basedOn w:val="a"/>
    <w:uiPriority w:val="99"/>
    <w:unhideWhenUsed/>
    <w:rsid w:val="00C46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7C52EA"/>
    <w:rPr>
      <w:color w:val="0000FF"/>
      <w:u w:val="single"/>
    </w:rPr>
  </w:style>
  <w:style w:type="table" w:styleId="a9">
    <w:name w:val="Table Grid"/>
    <w:basedOn w:val="a1"/>
    <w:uiPriority w:val="59"/>
    <w:rsid w:val="008C4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3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55E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5F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header"/>
    <w:basedOn w:val="a"/>
    <w:link w:val="ad"/>
    <w:uiPriority w:val="99"/>
    <w:unhideWhenUsed/>
    <w:rsid w:val="00F20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207B2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207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207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1B32CE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611141"/>
    <w:pPr>
      <w:tabs>
        <w:tab w:val="right" w:leader="dot" w:pos="9600"/>
      </w:tabs>
      <w:spacing w:after="0" w:line="360" w:lineRule="auto"/>
    </w:pPr>
    <w:rPr>
      <w:rFonts w:ascii="Times New Roman" w:eastAsia="Arial" w:hAnsi="Times New Roman" w:cs="Times New Roman"/>
      <w:noProof/>
    </w:rPr>
  </w:style>
  <w:style w:type="paragraph" w:styleId="21">
    <w:name w:val="toc 2"/>
    <w:basedOn w:val="a"/>
    <w:next w:val="a"/>
    <w:autoRedefine/>
    <w:uiPriority w:val="39"/>
    <w:unhideWhenUsed/>
    <w:rsid w:val="00611141"/>
    <w:pPr>
      <w:tabs>
        <w:tab w:val="right" w:leader="dot" w:pos="9600"/>
      </w:tabs>
      <w:spacing w:after="0" w:line="360" w:lineRule="auto"/>
      <w:ind w:firstLine="284"/>
    </w:pPr>
    <w:rPr>
      <w:rFonts w:ascii="Times New Roman" w:eastAsia="Arial" w:hAnsi="Times New Roman" w:cs="Times New Roman"/>
      <w:noProof/>
    </w:rPr>
  </w:style>
  <w:style w:type="paragraph" w:styleId="31">
    <w:name w:val="toc 3"/>
    <w:basedOn w:val="a"/>
    <w:next w:val="a"/>
    <w:autoRedefine/>
    <w:uiPriority w:val="39"/>
    <w:unhideWhenUsed/>
    <w:rsid w:val="001B32CE"/>
    <w:pPr>
      <w:spacing w:after="100"/>
      <w:ind w:left="440"/>
    </w:pPr>
  </w:style>
  <w:style w:type="table" w:customStyle="1" w:styleId="12">
    <w:name w:val="Сетка таблицы1"/>
    <w:basedOn w:val="a1"/>
    <w:next w:val="a9"/>
    <w:uiPriority w:val="59"/>
    <w:rsid w:val="005A1C74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6B69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basedOn w:val="a0"/>
    <w:link w:val="af"/>
    <w:uiPriority w:val="1"/>
    <w:rsid w:val="006B6921"/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6B6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4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otaimedicina.ru/diseases/zabolevanija_pulmonology/focal-pneumonia" TargetMode="External"/><Relationship Id="rId13" Type="http://schemas.openxmlformats.org/officeDocument/2006/relationships/hyperlink" Target="http://www.krasotaimedicina.ru/diseases/zabolevanija_pulmonology/interstitial-pneumonia" TargetMode="External"/><Relationship Id="rId18" Type="http://schemas.openxmlformats.org/officeDocument/2006/relationships/hyperlink" Target="http://www.krasotaimedicina.ru/diseases/hematologic/disseminated-intravascular-coagulation" TargetMode="Externa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yperlink" Target="http://www.krasotaimedicina.ru/diseases/zabolevanija_pulmonology/lobar-pneumonia" TargetMode="External"/><Relationship Id="rId17" Type="http://schemas.openxmlformats.org/officeDocument/2006/relationships/hyperlink" Target="http://www.krasotaimedicina.ru/diseases/zabolevanija_pulmonology/respiratory-distress-syndrom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rasotaimedicina.ru/diseases/zabolevanija_pulmonology/pneumothorax" TargetMode="External"/><Relationship Id="rId20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asotaimedicina.ru/diseases/zabolevanija_pulmonology/bronchiectasi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rasotaimedicina.ru/diseases/zabolevanija_pulmonology/pleural-empyem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krasotaimedicina.ru/diseases/zabolevanija_pulmonology/segmental-pneumonia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rasotaimedicina.ru/diseases/zabolevanija_neurology/sleep-disorders" TargetMode="External"/><Relationship Id="rId14" Type="http://schemas.openxmlformats.org/officeDocument/2006/relationships/hyperlink" Target="http://www.krasotaimedicina.ru/diseases/zabolevanija_cardiology/heart_failur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109C2-E0F3-45C6-89B4-649234BD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1846</TotalTime>
  <Pages>1</Pages>
  <Words>8304</Words>
  <Characters>47336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Фурс Роман Владимирович</cp:lastModifiedBy>
  <cp:revision>628</cp:revision>
  <cp:lastPrinted>2021-12-28T15:10:00Z</cp:lastPrinted>
  <dcterms:created xsi:type="dcterms:W3CDTF">2018-11-01T11:17:00Z</dcterms:created>
  <dcterms:modified xsi:type="dcterms:W3CDTF">2021-12-28T15:13:00Z</dcterms:modified>
</cp:coreProperties>
</file>